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6"/>
          <w:szCs w:val="36"/>
          <w:lang w:eastAsia="zh-CN"/>
        </w:rPr>
        <w:t>汉中市政务服务中心</w:t>
      </w:r>
    </w:p>
    <w:tbl>
      <w:tblPr>
        <w:tblStyle w:val="6"/>
        <w:tblpPr w:leftFromText="180" w:rightFromText="180" w:vertAnchor="text" w:horzAnchor="page" w:tblpX="1427" w:tblpY="658"/>
        <w:tblOverlap w:val="never"/>
        <w:tblW w:w="9418"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955"/>
        <w:gridCol w:w="2812"/>
        <w:gridCol w:w="1639"/>
        <w:gridCol w:w="301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505" w:hRule="exact"/>
        </w:trPr>
        <w:tc>
          <w:tcPr>
            <w:tcW w:w="1955" w:type="dxa"/>
            <w:tcBorders>
              <w:tl2br w:val="nil"/>
              <w:tr2bl w:val="nil"/>
            </w:tcBorders>
            <w:vAlign w:val="center"/>
          </w:tcPr>
          <w:p>
            <w:pPr>
              <w:jc w:val="center"/>
              <w:rPr>
                <w:rFonts w:ascii="宋体" w:hAnsi="宋体" w:eastAsia="宋体" w:cs="宋体"/>
                <w:sz w:val="28"/>
                <w:szCs w:val="28"/>
              </w:rPr>
            </w:pPr>
            <w:r>
              <w:rPr>
                <w:rFonts w:hint="eastAsia" w:ascii="宋体" w:hAnsi="宋体" w:eastAsia="宋体" w:cs="宋体"/>
                <w:sz w:val="28"/>
                <w:szCs w:val="28"/>
              </w:rPr>
              <w:t>办件编号</w:t>
            </w:r>
          </w:p>
        </w:tc>
        <w:tc>
          <w:tcPr>
            <w:tcW w:w="2812" w:type="dxa"/>
            <w:tcBorders>
              <w:tl2br w:val="nil"/>
              <w:tr2bl w:val="nil"/>
            </w:tcBorders>
            <w:vAlign w:val="center"/>
          </w:tcPr>
          <w:p>
            <w:pPr>
              <w:jc w:val="center"/>
              <w:rPr>
                <w:rFonts w:ascii="宋体" w:hAnsi="宋体" w:eastAsia="宋体" w:cs="宋体"/>
                <w:sz w:val="28"/>
                <w:szCs w:val="28"/>
              </w:rPr>
            </w:pPr>
          </w:p>
        </w:tc>
        <w:tc>
          <w:tcPr>
            <w:tcW w:w="1639" w:type="dxa"/>
            <w:tcBorders>
              <w:tl2br w:val="nil"/>
              <w:tr2bl w:val="nil"/>
            </w:tcBorders>
            <w:vAlign w:val="center"/>
          </w:tcPr>
          <w:p>
            <w:pPr>
              <w:jc w:val="center"/>
              <w:rPr>
                <w:rFonts w:ascii="宋体" w:hAnsi="宋体" w:eastAsia="宋体" w:cs="宋体"/>
                <w:sz w:val="28"/>
                <w:szCs w:val="28"/>
              </w:rPr>
            </w:pPr>
            <w:r>
              <w:rPr>
                <w:rFonts w:hint="eastAsia" w:ascii="宋体" w:hAnsi="宋体" w:eastAsia="宋体" w:cs="宋体"/>
                <w:sz w:val="28"/>
                <w:szCs w:val="28"/>
              </w:rPr>
              <w:t>受理窗口</w:t>
            </w:r>
          </w:p>
        </w:tc>
        <w:tc>
          <w:tcPr>
            <w:tcW w:w="3012" w:type="dxa"/>
            <w:tcBorders>
              <w:tl2br w:val="nil"/>
              <w:tr2bl w:val="nil"/>
            </w:tcBorders>
            <w:vAlign w:val="center"/>
          </w:tcPr>
          <w:p>
            <w:pPr>
              <w:jc w:val="center"/>
              <w:rPr>
                <w:rFonts w:hint="eastAsia" w:ascii="宋体" w:hAnsi="宋体" w:eastAsia="宋体" w:cs="宋体"/>
                <w:sz w:val="28"/>
                <w:szCs w:val="28"/>
                <w:lang w:eastAsia="zh-CN"/>
              </w:rPr>
            </w:pPr>
            <w:r>
              <w:rPr>
                <w:rFonts w:hint="eastAsia" w:ascii="楷体" w:hAnsi="楷体" w:eastAsia="楷体" w:cs="楷体_GB2312"/>
                <w:sz w:val="24"/>
                <w:lang w:val="en-US" w:eastAsia="zh-CN"/>
              </w:rPr>
              <w:t>项目投资综合服务窗口14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5" w:hRule="exact"/>
        </w:trPr>
        <w:tc>
          <w:tcPr>
            <w:tcW w:w="1955" w:type="dxa"/>
            <w:tcBorders>
              <w:tl2br w:val="nil"/>
              <w:tr2bl w:val="nil"/>
            </w:tcBorders>
            <w:vAlign w:val="center"/>
          </w:tcPr>
          <w:p>
            <w:pPr>
              <w:jc w:val="center"/>
              <w:rPr>
                <w:rFonts w:ascii="宋体" w:hAnsi="宋体" w:eastAsia="宋体" w:cs="宋体"/>
                <w:sz w:val="28"/>
                <w:szCs w:val="28"/>
              </w:rPr>
            </w:pPr>
            <w:r>
              <w:rPr>
                <w:rFonts w:hint="eastAsia" w:ascii="宋体" w:hAnsi="宋体" w:eastAsia="宋体" w:cs="宋体"/>
                <w:sz w:val="28"/>
                <w:szCs w:val="28"/>
              </w:rPr>
              <w:t>办理事项</w:t>
            </w:r>
          </w:p>
        </w:tc>
        <w:tc>
          <w:tcPr>
            <w:tcW w:w="7463" w:type="dxa"/>
            <w:gridSpan w:val="3"/>
            <w:tcBorders>
              <w:tl2br w:val="nil"/>
              <w:tr2bl w:val="nil"/>
            </w:tcBorders>
          </w:tcPr>
          <w:p>
            <w:pPr>
              <w:spacing w:line="560" w:lineRule="exact"/>
              <w:jc w:val="center"/>
              <w:rPr>
                <w:rFonts w:ascii="楷体" w:hAnsi="楷体" w:eastAsia="楷体" w:cs="宋体"/>
                <w:sz w:val="28"/>
                <w:szCs w:val="28"/>
              </w:rPr>
            </w:pPr>
            <w:r>
              <w:rPr>
                <w:rFonts w:hint="eastAsia" w:ascii="楷体" w:hAnsi="楷体" w:eastAsia="楷体" w:cs="楷体_GB2312"/>
                <w:b/>
                <w:bCs/>
                <w:sz w:val="32"/>
                <w:szCs w:val="32"/>
              </w:rPr>
              <w:t>应建防空地下室建设项目报建审批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2" w:hRule="exact"/>
        </w:trPr>
        <w:tc>
          <w:tcPr>
            <w:tcW w:w="1955" w:type="dxa"/>
            <w:tcBorders>
              <w:tl2br w:val="nil"/>
              <w:tr2bl w:val="nil"/>
            </w:tcBorders>
            <w:vAlign w:val="center"/>
          </w:tcPr>
          <w:p>
            <w:pPr>
              <w:jc w:val="center"/>
              <w:rPr>
                <w:rFonts w:ascii="宋体" w:hAnsi="宋体" w:eastAsia="宋体" w:cs="宋体"/>
                <w:sz w:val="28"/>
                <w:szCs w:val="28"/>
              </w:rPr>
            </w:pPr>
            <w:r>
              <w:rPr>
                <w:rFonts w:hint="eastAsia" w:ascii="宋体" w:hAnsi="宋体" w:eastAsia="宋体" w:cs="宋体"/>
                <w:sz w:val="28"/>
                <w:szCs w:val="28"/>
              </w:rPr>
              <w:t>申 办 人</w:t>
            </w:r>
          </w:p>
        </w:tc>
        <w:tc>
          <w:tcPr>
            <w:tcW w:w="2812" w:type="dxa"/>
            <w:tcBorders>
              <w:tl2br w:val="nil"/>
              <w:tr2bl w:val="nil"/>
            </w:tcBorders>
            <w:vAlign w:val="center"/>
          </w:tcPr>
          <w:p>
            <w:pPr>
              <w:jc w:val="center"/>
              <w:rPr>
                <w:rFonts w:ascii="宋体" w:hAnsi="宋体" w:eastAsia="宋体" w:cs="宋体"/>
                <w:sz w:val="28"/>
                <w:szCs w:val="28"/>
              </w:rPr>
            </w:pPr>
          </w:p>
        </w:tc>
        <w:tc>
          <w:tcPr>
            <w:tcW w:w="1639" w:type="dxa"/>
            <w:tcBorders>
              <w:tl2br w:val="nil"/>
              <w:tr2bl w:val="nil"/>
            </w:tcBorders>
            <w:vAlign w:val="center"/>
          </w:tcPr>
          <w:p>
            <w:pPr>
              <w:jc w:val="center"/>
              <w:rPr>
                <w:rFonts w:ascii="宋体" w:hAnsi="宋体" w:eastAsia="宋体" w:cs="宋体"/>
                <w:sz w:val="28"/>
                <w:szCs w:val="28"/>
              </w:rPr>
            </w:pPr>
            <w:r>
              <w:rPr>
                <w:rFonts w:hint="eastAsia" w:ascii="宋体" w:hAnsi="宋体" w:eastAsia="宋体" w:cs="宋体"/>
                <w:sz w:val="28"/>
                <w:szCs w:val="28"/>
              </w:rPr>
              <w:t>联系电话</w:t>
            </w:r>
          </w:p>
        </w:tc>
        <w:tc>
          <w:tcPr>
            <w:tcW w:w="3012" w:type="dxa"/>
            <w:tcBorders>
              <w:tl2br w:val="nil"/>
              <w:tr2bl w:val="nil"/>
            </w:tcBorders>
            <w:vAlign w:val="center"/>
          </w:tcPr>
          <w:p>
            <w:pPr>
              <w:spacing w:line="280" w:lineRule="exact"/>
              <w:jc w:val="center"/>
              <w:rPr>
                <w:rFonts w:hint="default" w:ascii="宋体" w:hAnsi="宋体" w:eastAsia="宋体" w:cs="宋体"/>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50" w:hRule="atLeast"/>
        </w:trPr>
        <w:tc>
          <w:tcPr>
            <w:tcW w:w="9418" w:type="dxa"/>
            <w:gridSpan w:val="4"/>
            <w:tcBorders>
              <w:tl2br w:val="nil"/>
              <w:tr2bl w:val="nil"/>
            </w:tcBorders>
          </w:tcPr>
          <w:p>
            <w:pPr>
              <w:spacing w:line="280" w:lineRule="exact"/>
              <w:ind w:firstLine="480" w:firstLineChars="200"/>
              <w:rPr>
                <w:rFonts w:hint="eastAsia" w:ascii="楷体" w:hAnsi="楷体" w:eastAsia="楷体" w:cs="楷体_GB2312"/>
                <w:sz w:val="24"/>
                <w:lang w:eastAsia="zh-CN"/>
              </w:rPr>
            </w:pPr>
            <w:r>
              <w:rPr>
                <w:rFonts w:ascii="楷体" w:hAnsi="楷体" w:eastAsia="楷体" w:cs="黑体"/>
                <w:sz w:val="24"/>
                <w:u w:val="single"/>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16510</wp:posOffset>
                      </wp:positionV>
                      <wp:extent cx="136525" cy="139065"/>
                      <wp:effectExtent l="18415" t="21590" r="35560" b="29845"/>
                      <wp:wrapNone/>
                      <wp:docPr id="1" name="五角星 1"/>
                      <wp:cNvGraphicFramePr/>
                      <a:graphic xmlns:a="http://schemas.openxmlformats.org/drawingml/2006/main">
                        <a:graphicData uri="http://schemas.microsoft.com/office/word/2010/wordprocessingShape">
                          <wps:wsp>
                            <wps:cNvSpPr/>
                            <wps:spPr>
                              <a:xfrm>
                                <a:off x="1132205" y="1924685"/>
                                <a:ext cx="170815" cy="155575"/>
                              </a:xfrm>
                              <a:prstGeom prst="star5">
                                <a:avLst/>
                              </a:prstGeom>
                              <a:solidFill>
                                <a:srgbClr val="000000"/>
                              </a:solidFill>
                              <a:ln w="12700" cap="flat" cmpd="sng" algn="ctr">
                                <a:solidFill>
                                  <a:srgbClr val="000000">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9.9pt;margin-top:1.3pt;height:10.95pt;width:10.75pt;z-index:251661312;v-text-anchor:middle;mso-width-relative:page;mso-height-relative:page;" fillcolor="#000000" filled="t" stroked="t" coordsize="170815,155575" o:gfxdata="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DtAd1dIA&#10;AAAGAQAADwAAAAAAAAABACAAAAAiAAAAZHJzL2Rvd25yZXYueG1sUEsBAhQAFAAAAAgAh07iQP8G&#10;GsGXAgAAPQUAAA4AAAAAAAAAAQAgAAAAIQEAAGRycy9lMm9Eb2MueG1sUEsFBgAAAAAGAAYAWQEA&#10;ACoGAAAAAA==&#10;" path="m0,59424l65245,59424,85407,0,105569,59424,170814,59424,118029,96150,138192,155574,85407,118847,32622,155574,52785,96150xe">
                      <v:path textboxrect="0,0,170815,155575" o:connectlocs="85407,0;0,59424;32622,155574;138192,155574;170814,59424" o:connectangles="247,164,82,82,0"/>
                      <v:fill on="t" focussize="0,0"/>
                      <v:stroke weight="1pt" color="#000000" miterlimit="8" joinstyle="miter"/>
                      <v:imagedata o:title=""/>
                      <o:lock v:ext="edit" aspectratio="f"/>
                      <v:textbox>
                        <w:txbxContent>
                          <w:p>
                            <w:pPr>
                              <w:jc w:val="center"/>
                            </w:pPr>
                          </w:p>
                        </w:txbxContent>
                      </v:textbox>
                    </v:shape>
                  </w:pict>
                </mc:Fallback>
              </mc:AlternateContent>
            </w:r>
            <w:r>
              <w:rPr>
                <w:rFonts w:hint="eastAsia" w:ascii="楷体" w:hAnsi="楷体" w:eastAsia="楷体" w:cs="楷体_GB2312"/>
                <w:sz w:val="24"/>
              </w:rPr>
              <w:t>请登录“陕西政务服务网（</w:t>
            </w:r>
            <w:r>
              <w:rPr>
                <w:rFonts w:hint="eastAsia" w:ascii="楷体" w:hAnsi="楷体" w:eastAsia="楷体" w:cs="楷体_GB2312"/>
                <w:sz w:val="24"/>
                <w:lang w:eastAsia="zh-CN"/>
              </w:rPr>
              <w:t>汉中</w:t>
            </w:r>
            <w:r>
              <w:rPr>
                <w:rFonts w:hint="eastAsia" w:ascii="楷体" w:hAnsi="楷体" w:eastAsia="楷体" w:cs="楷体_GB2312"/>
                <w:sz w:val="24"/>
              </w:rPr>
              <w:t>市）－</w:t>
            </w:r>
            <w:r>
              <w:rPr>
                <w:rFonts w:hint="eastAsia" w:ascii="楷体" w:hAnsi="楷体" w:eastAsia="楷体" w:cs="楷体_GB2312"/>
                <w:sz w:val="24"/>
                <w:lang w:eastAsia="zh-CN"/>
              </w:rPr>
              <w:t>汉中</w:t>
            </w:r>
            <w:r>
              <w:rPr>
                <w:rFonts w:hint="eastAsia" w:ascii="楷体" w:hAnsi="楷体" w:eastAsia="楷体" w:cs="楷体_GB2312"/>
                <w:sz w:val="24"/>
              </w:rPr>
              <w:t>市工程建设项目审批网上办事大厅”进行网报（在</w:t>
            </w:r>
            <w:r>
              <w:rPr>
                <w:rFonts w:hint="eastAsia" w:ascii="楷体" w:hAnsi="楷体" w:eastAsia="楷体" w:cs="楷体_GB2312"/>
                <w:sz w:val="24"/>
                <w:lang w:eastAsia="zh-CN"/>
              </w:rPr>
              <w:t>汉中</w:t>
            </w:r>
            <w:r>
              <w:rPr>
                <w:rFonts w:hint="eastAsia" w:ascii="楷体" w:hAnsi="楷体" w:eastAsia="楷体" w:cs="楷体_GB2312"/>
                <w:sz w:val="24"/>
              </w:rPr>
              <w:t>市“工程建设项目审批系统”进行申报</w:t>
            </w:r>
            <w:r>
              <w:rPr>
                <w:rFonts w:hint="eastAsia" w:ascii="楷体" w:hAnsi="楷体" w:eastAsia="楷体" w:cs="楷体_GB2312"/>
                <w:sz w:val="24"/>
                <w:lang w:val="en-US" w:eastAsia="zh-CN"/>
              </w:rPr>
              <w:t>,</w:t>
            </w:r>
            <w:r>
              <w:rPr>
                <w:rFonts w:hint="eastAsia" w:ascii="黑体" w:hAnsi="黑体" w:eastAsia="黑体" w:cs="黑体"/>
                <w:color w:val="FF0000"/>
                <w:sz w:val="24"/>
                <w:u w:val="none"/>
                <w:lang w:eastAsia="zh-CN"/>
              </w:rPr>
              <w:t>按系统要求上传资料，</w:t>
            </w:r>
            <w:r>
              <w:rPr>
                <w:rFonts w:hint="eastAsia" w:ascii="楷体" w:hAnsi="楷体" w:eastAsia="楷体" w:cs="楷体_GB2312"/>
                <w:sz w:val="24"/>
                <w:lang w:val="en-US" w:eastAsia="zh-CN"/>
              </w:rPr>
              <w:t>同时</w:t>
            </w:r>
            <w:r>
              <w:rPr>
                <w:rFonts w:hint="eastAsia" w:ascii="楷体" w:hAnsi="楷体" w:eastAsia="楷体" w:cs="楷体_GB2312"/>
                <w:sz w:val="24"/>
              </w:rPr>
              <w:t>到大厅“</w:t>
            </w:r>
            <w:r>
              <w:rPr>
                <w:rFonts w:hint="eastAsia" w:ascii="楷体" w:hAnsi="楷体" w:eastAsia="楷体" w:cs="楷体_GB2312"/>
                <w:sz w:val="24"/>
                <w:lang w:val="en-US" w:eastAsia="zh-CN"/>
              </w:rPr>
              <w:t>项目投资综合服务窗口14</w:t>
            </w:r>
            <w:r>
              <w:rPr>
                <w:rFonts w:hint="eastAsia" w:ascii="楷体" w:hAnsi="楷体" w:eastAsia="楷体" w:cs="楷体_GB2312"/>
                <w:sz w:val="24"/>
              </w:rPr>
              <w:t>窗口提交纸质材料</w:t>
            </w:r>
            <w:r>
              <w:rPr>
                <w:rFonts w:hint="eastAsia" w:ascii="楷体" w:hAnsi="楷体" w:eastAsia="楷体" w:cs="楷体_GB2312"/>
                <w:sz w:val="24"/>
                <w:lang w:eastAsia="zh-CN"/>
              </w:rPr>
              <w:t>）</w:t>
            </w:r>
          </w:p>
          <w:tbl>
            <w:tblPr>
              <w:tblStyle w:val="6"/>
              <w:tblpPr w:leftFromText="180" w:rightFromText="180" w:vertAnchor="text" w:horzAnchor="page" w:tblpX="174" w:tblpY="19"/>
              <w:tblOverlap w:val="never"/>
              <w:tblW w:w="91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000"/>
              <w:gridCol w:w="2000"/>
              <w:gridCol w:w="750"/>
              <w:gridCol w:w="34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09" w:hRule="exact"/>
              </w:trPr>
              <w:tc>
                <w:tcPr>
                  <w:tcW w:w="950" w:type="dxa"/>
                  <w:tcBorders>
                    <w:tl2br w:val="nil"/>
                    <w:tr2bl w:val="nil"/>
                  </w:tcBorders>
                  <w:vAlign w:val="center"/>
                </w:tcPr>
                <w:p>
                  <w:pPr>
                    <w:spacing w:line="260" w:lineRule="exact"/>
                    <w:jc w:val="center"/>
                    <w:rPr>
                      <w:rFonts w:ascii="黑体" w:hAnsi="黑体" w:eastAsia="黑体" w:cs="黑体"/>
                      <w:szCs w:val="21"/>
                    </w:rPr>
                  </w:pPr>
                  <w:r>
                    <w:rPr>
                      <w:rFonts w:hint="eastAsia" w:ascii="黑体" w:hAnsi="黑体" w:eastAsia="黑体" w:cs="黑体"/>
                      <w:szCs w:val="21"/>
                    </w:rPr>
                    <w:t>序号</w:t>
                  </w:r>
                </w:p>
              </w:tc>
              <w:tc>
                <w:tcPr>
                  <w:tcW w:w="4000" w:type="dxa"/>
                  <w:gridSpan w:val="2"/>
                  <w:tcBorders>
                    <w:tl2br w:val="nil"/>
                    <w:tr2bl w:val="nil"/>
                  </w:tcBorders>
                  <w:vAlign w:val="center"/>
                </w:tcPr>
                <w:p>
                  <w:pPr>
                    <w:spacing w:line="260" w:lineRule="exact"/>
                    <w:jc w:val="center"/>
                    <w:rPr>
                      <w:rFonts w:ascii="黑体" w:hAnsi="黑体" w:eastAsia="黑体" w:cs="黑体"/>
                      <w:szCs w:val="21"/>
                    </w:rPr>
                  </w:pPr>
                  <w:r>
                    <w:rPr>
                      <w:rFonts w:hint="eastAsia" w:ascii="黑体" w:hAnsi="黑体" w:eastAsia="黑体" w:cs="黑体"/>
                      <w:szCs w:val="21"/>
                    </w:rPr>
                    <w:t>主要资料（原件）</w:t>
                  </w:r>
                </w:p>
              </w:tc>
              <w:tc>
                <w:tcPr>
                  <w:tcW w:w="750" w:type="dxa"/>
                  <w:tcBorders>
                    <w:tl2br w:val="nil"/>
                    <w:tr2bl w:val="nil"/>
                  </w:tcBorders>
                  <w:vAlign w:val="center"/>
                </w:tcPr>
                <w:p>
                  <w:pPr>
                    <w:spacing w:line="260" w:lineRule="exact"/>
                    <w:jc w:val="center"/>
                    <w:rPr>
                      <w:rFonts w:ascii="黑体" w:hAnsi="黑体" w:eastAsia="黑体" w:cs="黑体"/>
                      <w:szCs w:val="21"/>
                    </w:rPr>
                  </w:pPr>
                  <w:r>
                    <w:rPr>
                      <w:rFonts w:hint="eastAsia" w:ascii="黑体" w:hAnsi="黑体" w:eastAsia="黑体" w:cs="黑体"/>
                      <w:szCs w:val="21"/>
                    </w:rPr>
                    <w:t>份数</w:t>
                  </w:r>
                </w:p>
              </w:tc>
              <w:tc>
                <w:tcPr>
                  <w:tcW w:w="3460" w:type="dxa"/>
                  <w:tcBorders>
                    <w:tl2br w:val="nil"/>
                    <w:tr2bl w:val="nil"/>
                  </w:tcBorders>
                  <w:vAlign w:val="center"/>
                </w:tcPr>
                <w:p>
                  <w:pPr>
                    <w:spacing w:line="260" w:lineRule="exact"/>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50" w:type="dxa"/>
                  <w:tcBorders>
                    <w:tl2br w:val="nil"/>
                    <w:tr2bl w:val="nil"/>
                  </w:tcBorders>
                  <w:vAlign w:val="center"/>
                </w:tcPr>
                <w:p>
                  <w:pPr>
                    <w:spacing w:line="260" w:lineRule="exact"/>
                    <w:jc w:val="center"/>
                    <w:rPr>
                      <w:rFonts w:hint="default" w:ascii="仿宋" w:hAnsi="仿宋" w:eastAsia="仿宋" w:cs="仿宋_GB2312"/>
                      <w:color w:val="FF0000"/>
                      <w:szCs w:val="21"/>
                      <w:shd w:val="clear" w:color="FFFFFF" w:fill="D9D9D9"/>
                      <w:lang w:val="en-US" w:eastAsia="zh-CN"/>
                    </w:rPr>
                  </w:pPr>
                  <w:r>
                    <w:rPr>
                      <w:rFonts w:hint="eastAsia" w:ascii="仿宋" w:hAnsi="仿宋" w:eastAsia="仿宋" w:cs="仿宋_GB2312"/>
                      <w:color w:val="FF0000"/>
                      <w:szCs w:val="21"/>
                      <w:shd w:val="clear" w:color="FFFFFF" w:fill="D9D9D9"/>
                      <w:lang w:val="en-US" w:eastAsia="zh-CN"/>
                    </w:rPr>
                    <w:t>1</w:t>
                  </w:r>
                </w:p>
              </w:tc>
              <w:tc>
                <w:tcPr>
                  <w:tcW w:w="4000" w:type="dxa"/>
                  <w:gridSpan w:val="2"/>
                  <w:tcBorders>
                    <w:tl2br w:val="nil"/>
                    <w:tr2bl w:val="nil"/>
                  </w:tcBorders>
                  <w:vAlign w:val="center"/>
                </w:tcPr>
                <w:p>
                  <w:pPr>
                    <w:spacing w:line="260" w:lineRule="exact"/>
                    <w:jc w:val="center"/>
                    <w:rPr>
                      <w:rFonts w:hint="eastAsia" w:ascii="仿宋" w:hAnsi="仿宋" w:eastAsia="仿宋" w:cs="仿宋_GB2312"/>
                      <w:color w:val="FF0000"/>
                      <w:sz w:val="24"/>
                      <w:szCs w:val="24"/>
                      <w:shd w:val="clear" w:color="FFFFFF" w:fill="D9D9D9"/>
                    </w:rPr>
                  </w:pPr>
                  <w:r>
                    <w:rPr>
                      <w:rFonts w:hint="eastAsia" w:ascii="仿宋" w:hAnsi="仿宋" w:eastAsia="仿宋" w:cs="仿宋_GB2312"/>
                      <w:color w:val="FF0000"/>
                      <w:sz w:val="24"/>
                      <w:szCs w:val="24"/>
                      <w:shd w:val="clear" w:color="FFFFFF" w:fill="D9D9D9"/>
                      <w:lang w:eastAsia="zh-CN"/>
                    </w:rPr>
                    <w:t>发改委备案批复、规划部门定址批复</w:t>
                  </w:r>
                </w:p>
              </w:tc>
              <w:tc>
                <w:tcPr>
                  <w:tcW w:w="750" w:type="dxa"/>
                  <w:tcBorders>
                    <w:tl2br w:val="nil"/>
                    <w:tr2bl w:val="nil"/>
                  </w:tcBorders>
                  <w:vAlign w:val="center"/>
                </w:tcPr>
                <w:p>
                  <w:pPr>
                    <w:spacing w:line="260" w:lineRule="exact"/>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1</w:t>
                  </w:r>
                </w:p>
              </w:tc>
              <w:tc>
                <w:tcPr>
                  <w:tcW w:w="3460" w:type="dxa"/>
                  <w:tcBorders>
                    <w:tl2br w:val="nil"/>
                    <w:tr2bl w:val="nil"/>
                  </w:tcBorders>
                  <w:vAlign w:val="center"/>
                </w:tcPr>
                <w:p>
                  <w:pPr>
                    <w:spacing w:line="260" w:lineRule="exact"/>
                    <w:jc w:val="center"/>
                    <w:rPr>
                      <w:rFonts w:hint="eastAsia" w:ascii="仿宋" w:hAnsi="仿宋" w:eastAsia="仿宋" w:cs="仿宋_GB2312"/>
                      <w:spacing w:val="-2"/>
                      <w:kern w:val="10"/>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20" w:hRule="exact"/>
              </w:trPr>
              <w:tc>
                <w:tcPr>
                  <w:tcW w:w="950" w:type="dxa"/>
                  <w:vMerge w:val="restart"/>
                  <w:tcBorders>
                    <w:tl2br w:val="nil"/>
                    <w:tr2bl w:val="nil"/>
                  </w:tcBorders>
                  <w:vAlign w:val="center"/>
                </w:tcPr>
                <w:p>
                  <w:pPr>
                    <w:spacing w:line="260" w:lineRule="exact"/>
                    <w:jc w:val="center"/>
                    <w:rPr>
                      <w:rFonts w:hint="eastAsia" w:ascii="仿宋" w:hAnsi="仿宋" w:eastAsia="仿宋" w:cs="仿宋_GB2312"/>
                      <w:color w:val="auto"/>
                      <w:szCs w:val="21"/>
                      <w:shd w:val="clear" w:color="FFFFFF" w:fill="D9D9D9"/>
                      <w:lang w:val="en-US" w:eastAsia="zh-CN"/>
                    </w:rPr>
                  </w:pPr>
                  <w:r>
                    <w:rPr>
                      <w:rFonts w:hint="eastAsia" w:ascii="仿宋" w:hAnsi="仿宋" w:eastAsia="仿宋" w:cs="仿宋_GB2312"/>
                      <w:color w:val="auto"/>
                      <w:szCs w:val="21"/>
                      <w:shd w:val="clear" w:color="FFFFFF" w:fill="D9D9D9"/>
                      <w:lang w:val="en-US" w:eastAsia="zh-CN"/>
                    </w:rPr>
                    <w:t>2</w:t>
                  </w:r>
                </w:p>
              </w:tc>
              <w:tc>
                <w:tcPr>
                  <w:tcW w:w="2000" w:type="dxa"/>
                  <w:vMerge w:val="restart"/>
                  <w:tcBorders>
                    <w:tl2br w:val="nil"/>
                    <w:tr2bl w:val="nil"/>
                  </w:tcBorders>
                  <w:vAlign w:val="center"/>
                </w:tcPr>
                <w:p>
                  <w:pPr>
                    <w:spacing w:line="260" w:lineRule="exact"/>
                    <w:jc w:val="center"/>
                    <w:rPr>
                      <w:rFonts w:hint="eastAsia" w:ascii="仿宋" w:hAnsi="仿宋" w:eastAsia="仿宋" w:cs="仿宋_GB2312"/>
                      <w:color w:val="auto"/>
                      <w:sz w:val="24"/>
                      <w:szCs w:val="24"/>
                      <w:shd w:val="clear" w:color="auto" w:fill="auto"/>
                      <w:lang w:eastAsia="zh-CN"/>
                    </w:rPr>
                  </w:pPr>
                  <w:r>
                    <w:rPr>
                      <w:rFonts w:hint="eastAsia" w:ascii="仿宋" w:hAnsi="仿宋" w:eastAsia="仿宋" w:cs="仿宋_GB2312"/>
                      <w:color w:val="auto"/>
                      <w:sz w:val="24"/>
                      <w:szCs w:val="24"/>
                      <w:shd w:val="clear" w:color="auto" w:fill="auto"/>
                      <w:lang w:eastAsia="zh-CN"/>
                    </w:rPr>
                    <w:t>易地建设审批申请（</w:t>
                  </w:r>
                  <w:r>
                    <w:rPr>
                      <w:rFonts w:hint="eastAsia" w:ascii="仿宋" w:hAnsi="仿宋" w:eastAsia="仿宋" w:cs="仿宋_GB2312"/>
                      <w:color w:val="auto"/>
                      <w:spacing w:val="-2"/>
                      <w:kern w:val="10"/>
                      <w:sz w:val="24"/>
                      <w:szCs w:val="24"/>
                      <w:shd w:val="clear" w:color="auto" w:fill="auto"/>
                      <w:lang w:eastAsia="zh-CN"/>
                    </w:rPr>
                    <w:t>配建人防项目不涉及）</w:t>
                  </w:r>
                </w:p>
              </w:tc>
              <w:tc>
                <w:tcPr>
                  <w:tcW w:w="2000" w:type="dxa"/>
                  <w:tcBorders>
                    <w:tl2br w:val="nil"/>
                    <w:tr2bl w:val="nil"/>
                  </w:tcBorders>
                  <w:vAlign w:val="center"/>
                </w:tcPr>
                <w:p>
                  <w:pPr>
                    <w:spacing w:line="260" w:lineRule="exact"/>
                    <w:jc w:val="center"/>
                    <w:rPr>
                      <w:rFonts w:hint="eastAsia" w:ascii="仿宋" w:hAnsi="仿宋" w:eastAsia="仿宋" w:cs="仿宋_GB2312"/>
                      <w:color w:val="auto"/>
                      <w:sz w:val="24"/>
                      <w:szCs w:val="24"/>
                      <w:shd w:val="clear" w:color="auto" w:fill="auto"/>
                    </w:rPr>
                  </w:pPr>
                  <w:r>
                    <w:rPr>
                      <w:rFonts w:hint="eastAsia" w:ascii="仿宋" w:hAnsi="仿宋" w:eastAsia="仿宋" w:cs="仿宋_GB2312"/>
                      <w:color w:val="auto"/>
                      <w:sz w:val="24"/>
                      <w:szCs w:val="24"/>
                      <w:shd w:val="clear" w:color="auto" w:fill="auto"/>
                    </w:rPr>
                    <w:t>《</w:t>
                  </w:r>
                  <w:r>
                    <w:rPr>
                      <w:rFonts w:hint="eastAsia" w:ascii="仿宋" w:hAnsi="仿宋" w:eastAsia="仿宋" w:cs="仿宋_GB2312"/>
                      <w:color w:val="auto"/>
                      <w:sz w:val="24"/>
                      <w:szCs w:val="24"/>
                      <w:shd w:val="clear" w:color="auto" w:fill="auto"/>
                      <w:lang w:eastAsia="zh-CN"/>
                    </w:rPr>
                    <w:t>汉中市</w:t>
                  </w:r>
                  <w:r>
                    <w:rPr>
                      <w:rFonts w:hint="eastAsia" w:ascii="仿宋" w:hAnsi="仿宋" w:eastAsia="仿宋" w:cs="仿宋_GB2312"/>
                      <w:color w:val="auto"/>
                      <w:sz w:val="24"/>
                      <w:szCs w:val="24"/>
                      <w:shd w:val="clear" w:color="auto" w:fill="auto"/>
                    </w:rPr>
                    <w:t>人防工程易地建设申请表》</w:t>
                  </w:r>
                </w:p>
              </w:tc>
              <w:tc>
                <w:tcPr>
                  <w:tcW w:w="750" w:type="dxa"/>
                  <w:tcBorders>
                    <w:tl2br w:val="nil"/>
                    <w:tr2bl w:val="nil"/>
                  </w:tcBorders>
                  <w:vAlign w:val="center"/>
                </w:tcPr>
                <w:p>
                  <w:pPr>
                    <w:spacing w:line="260" w:lineRule="exact"/>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1</w:t>
                  </w:r>
                </w:p>
              </w:tc>
              <w:tc>
                <w:tcPr>
                  <w:tcW w:w="3460" w:type="dxa"/>
                  <w:tcBorders>
                    <w:tl2br w:val="nil"/>
                    <w:tr2bl w:val="nil"/>
                  </w:tcBorders>
                  <w:vAlign w:val="center"/>
                </w:tcPr>
                <w:p>
                  <w:pPr>
                    <w:spacing w:line="260" w:lineRule="exact"/>
                    <w:jc w:val="center"/>
                    <w:rPr>
                      <w:rFonts w:hint="eastAsia" w:ascii="仿宋" w:hAnsi="仿宋" w:eastAsia="仿宋" w:cs="仿宋_GB2312"/>
                      <w:spacing w:val="-2"/>
                      <w:kern w:val="10"/>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85" w:hRule="exact"/>
              </w:trPr>
              <w:tc>
                <w:tcPr>
                  <w:tcW w:w="950" w:type="dxa"/>
                  <w:vMerge w:val="continue"/>
                  <w:tcBorders>
                    <w:tl2br w:val="nil"/>
                    <w:tr2bl w:val="nil"/>
                  </w:tcBorders>
                  <w:vAlign w:val="center"/>
                </w:tcPr>
                <w:p>
                  <w:pPr>
                    <w:spacing w:line="260" w:lineRule="exact"/>
                    <w:jc w:val="center"/>
                    <w:rPr>
                      <w:rFonts w:hint="eastAsia" w:ascii="仿宋" w:hAnsi="仿宋" w:eastAsia="仿宋" w:cs="仿宋_GB2312"/>
                      <w:color w:val="auto"/>
                      <w:szCs w:val="21"/>
                      <w:shd w:val="clear" w:color="FFFFFF" w:fill="D9D9D9"/>
                    </w:rPr>
                  </w:pPr>
                </w:p>
              </w:tc>
              <w:tc>
                <w:tcPr>
                  <w:tcW w:w="2000" w:type="dxa"/>
                  <w:vMerge w:val="continue"/>
                  <w:tcBorders>
                    <w:tl2br w:val="nil"/>
                    <w:tr2bl w:val="nil"/>
                  </w:tcBorders>
                  <w:vAlign w:val="center"/>
                </w:tcPr>
                <w:p>
                  <w:pPr>
                    <w:spacing w:line="260" w:lineRule="exact"/>
                    <w:jc w:val="center"/>
                    <w:rPr>
                      <w:rFonts w:hint="eastAsia" w:ascii="仿宋" w:hAnsi="仿宋" w:eastAsia="仿宋" w:cs="仿宋_GB2312"/>
                      <w:color w:val="auto"/>
                      <w:sz w:val="24"/>
                      <w:szCs w:val="24"/>
                      <w:shd w:val="clear" w:color="auto" w:fill="auto"/>
                      <w:lang w:eastAsia="zh-CN"/>
                    </w:rPr>
                  </w:pPr>
                </w:p>
              </w:tc>
              <w:tc>
                <w:tcPr>
                  <w:tcW w:w="2000" w:type="dxa"/>
                  <w:tcBorders>
                    <w:tl2br w:val="nil"/>
                    <w:tr2bl w:val="nil"/>
                  </w:tcBorders>
                  <w:vAlign w:val="center"/>
                </w:tcPr>
                <w:p>
                  <w:pPr>
                    <w:spacing w:line="260" w:lineRule="exact"/>
                    <w:jc w:val="center"/>
                    <w:rPr>
                      <w:rFonts w:hint="eastAsia" w:ascii="仿宋" w:hAnsi="仿宋" w:eastAsia="仿宋" w:cs="仿宋_GB2312"/>
                      <w:color w:val="auto"/>
                      <w:sz w:val="21"/>
                      <w:szCs w:val="21"/>
                      <w:shd w:val="clear" w:color="auto" w:fill="auto"/>
                      <w:lang w:eastAsia="zh-CN"/>
                    </w:rPr>
                  </w:pPr>
                  <w:r>
                    <w:rPr>
                      <w:rFonts w:hint="eastAsia" w:ascii="仿宋" w:hAnsi="仿宋" w:eastAsia="仿宋" w:cs="仿宋_GB2312"/>
                      <w:color w:val="auto"/>
                      <w:sz w:val="22"/>
                      <w:szCs w:val="22"/>
                      <w:shd w:val="clear" w:color="auto" w:fill="auto"/>
                      <w:lang w:eastAsia="zh-CN"/>
                    </w:rPr>
                    <w:t>符合易地建设条件之评估文件</w:t>
                  </w:r>
                </w:p>
              </w:tc>
              <w:tc>
                <w:tcPr>
                  <w:tcW w:w="750" w:type="dxa"/>
                  <w:tcBorders>
                    <w:tl2br w:val="nil"/>
                    <w:tr2bl w:val="nil"/>
                  </w:tcBorders>
                  <w:vAlign w:val="center"/>
                </w:tcPr>
                <w:p>
                  <w:pPr>
                    <w:spacing w:line="260" w:lineRule="exact"/>
                    <w:jc w:val="center"/>
                    <w:rPr>
                      <w:rFonts w:hint="default" w:ascii="仿宋" w:hAnsi="仿宋" w:eastAsia="仿宋" w:cs="仿宋_GB2312"/>
                      <w:sz w:val="21"/>
                      <w:szCs w:val="21"/>
                      <w:lang w:val="en-US" w:eastAsia="zh-CN"/>
                    </w:rPr>
                  </w:pPr>
                  <w:r>
                    <w:rPr>
                      <w:rFonts w:hint="eastAsia" w:ascii="仿宋" w:hAnsi="仿宋" w:eastAsia="仿宋" w:cs="仿宋_GB2312"/>
                      <w:sz w:val="21"/>
                      <w:szCs w:val="21"/>
                      <w:lang w:val="en-US" w:eastAsia="zh-CN"/>
                    </w:rPr>
                    <w:t>1</w:t>
                  </w:r>
                </w:p>
              </w:tc>
              <w:tc>
                <w:tcPr>
                  <w:tcW w:w="3460" w:type="dxa"/>
                  <w:tcBorders>
                    <w:tl2br w:val="nil"/>
                    <w:tr2bl w:val="nil"/>
                  </w:tcBorders>
                  <w:vAlign w:val="center"/>
                </w:tcPr>
                <w:p>
                  <w:pPr>
                    <w:spacing w:line="260" w:lineRule="exact"/>
                    <w:jc w:val="center"/>
                    <w:rPr>
                      <w:rFonts w:hint="eastAsia" w:ascii="仿宋" w:hAnsi="仿宋" w:eastAsia="仿宋" w:cs="仿宋_GB2312"/>
                      <w:spacing w:val="-2"/>
                      <w:kern w:val="10"/>
                      <w:sz w:val="21"/>
                      <w:szCs w:val="21"/>
                      <w:lang w:eastAsia="zh-CN"/>
                    </w:rPr>
                  </w:pPr>
                  <w:r>
                    <w:rPr>
                      <w:rFonts w:hint="eastAsia" w:ascii="仿宋" w:hAnsi="仿宋" w:eastAsia="仿宋" w:cs="仿宋_GB2312"/>
                      <w:spacing w:val="-2"/>
                      <w:kern w:val="10"/>
                      <w:sz w:val="21"/>
                      <w:szCs w:val="21"/>
                      <w:lang w:eastAsia="zh-CN"/>
                    </w:rPr>
                    <w:t>应由勘察和设计单位对照四部委计价格【</w:t>
                  </w:r>
                  <w:r>
                    <w:rPr>
                      <w:rFonts w:hint="eastAsia" w:ascii="仿宋" w:hAnsi="仿宋" w:eastAsia="仿宋" w:cs="仿宋_GB2312"/>
                      <w:spacing w:val="-2"/>
                      <w:kern w:val="10"/>
                      <w:sz w:val="21"/>
                      <w:szCs w:val="21"/>
                      <w:lang w:val="en-US" w:eastAsia="zh-CN"/>
                    </w:rPr>
                    <w:t>2000】474号文件之规定，</w:t>
                  </w:r>
                  <w:r>
                    <w:rPr>
                      <w:rFonts w:hint="eastAsia" w:ascii="仿宋" w:hAnsi="仿宋" w:eastAsia="仿宋" w:cs="仿宋_GB2312"/>
                      <w:spacing w:val="-2"/>
                      <w:kern w:val="10"/>
                      <w:sz w:val="21"/>
                      <w:szCs w:val="21"/>
                      <w:lang w:eastAsia="zh-CN"/>
                    </w:rPr>
                    <w:t>出具明确意见并盖章确认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exact"/>
              </w:trPr>
              <w:tc>
                <w:tcPr>
                  <w:tcW w:w="950" w:type="dxa"/>
                  <w:vMerge w:val="restart"/>
                  <w:tcBorders>
                    <w:tl2br w:val="nil"/>
                    <w:tr2bl w:val="nil"/>
                  </w:tcBorders>
                  <w:vAlign w:val="center"/>
                </w:tcPr>
                <w:p>
                  <w:pPr>
                    <w:spacing w:line="260" w:lineRule="exact"/>
                    <w:jc w:val="center"/>
                    <w:rPr>
                      <w:rFonts w:hint="eastAsia" w:ascii="仿宋" w:hAnsi="仿宋" w:eastAsia="仿宋" w:cs="仿宋_GB2312"/>
                      <w:szCs w:val="21"/>
                      <w:lang w:val="en-US" w:eastAsia="zh-CN"/>
                    </w:rPr>
                  </w:pPr>
                  <w:r>
                    <w:rPr>
                      <w:rFonts w:hint="eastAsia" w:ascii="仿宋" w:hAnsi="仿宋" w:eastAsia="仿宋" w:cs="仿宋_GB2312"/>
                      <w:szCs w:val="21"/>
                      <w:lang w:val="en-US" w:eastAsia="zh-CN"/>
                    </w:rPr>
                    <w:t>3</w:t>
                  </w:r>
                </w:p>
              </w:tc>
              <w:tc>
                <w:tcPr>
                  <w:tcW w:w="2000" w:type="dxa"/>
                  <w:vMerge w:val="restart"/>
                  <w:tcBorders>
                    <w:tl2br w:val="nil"/>
                    <w:tr2bl w:val="nil"/>
                  </w:tcBorders>
                  <w:vAlign w:val="center"/>
                </w:tcPr>
                <w:p>
                  <w:pPr>
                    <w:spacing w:line="260" w:lineRule="exact"/>
                    <w:jc w:val="center"/>
                    <w:rPr>
                      <w:rFonts w:ascii="仿宋" w:hAnsi="仿宋" w:eastAsia="仿宋" w:cs="仿宋_GB2312"/>
                      <w:sz w:val="24"/>
                      <w:szCs w:val="24"/>
                      <w:shd w:val="clear" w:color="auto" w:fill="auto"/>
                    </w:rPr>
                  </w:pPr>
                  <w:r>
                    <w:rPr>
                      <w:rFonts w:hint="eastAsia" w:ascii="仿宋" w:hAnsi="仿宋" w:eastAsia="仿宋" w:cs="仿宋"/>
                      <w:b w:val="0"/>
                      <w:bCs w:val="0"/>
                      <w:sz w:val="24"/>
                      <w:szCs w:val="24"/>
                      <w:shd w:val="clear" w:color="auto" w:fill="auto"/>
                      <w:lang w:eastAsia="zh-CN"/>
                    </w:rPr>
                    <w:t>应建防空地下室的民用建筑项目审批报建申请表</w:t>
                  </w:r>
                </w:p>
              </w:tc>
              <w:tc>
                <w:tcPr>
                  <w:tcW w:w="2000" w:type="dxa"/>
                  <w:tcBorders>
                    <w:tl2br w:val="nil"/>
                    <w:tr2bl w:val="nil"/>
                  </w:tcBorders>
                  <w:vAlign w:val="center"/>
                </w:tcPr>
                <w:p>
                  <w:pPr>
                    <w:spacing w:line="260" w:lineRule="exact"/>
                    <w:jc w:val="center"/>
                    <w:rPr>
                      <w:rFonts w:hint="default" w:ascii="仿宋" w:hAnsi="仿宋" w:eastAsia="仿宋" w:cs="仿宋_GB2312"/>
                      <w:sz w:val="24"/>
                      <w:szCs w:val="24"/>
                      <w:shd w:val="clear" w:color="auto" w:fill="auto"/>
                      <w:lang w:val="en-US" w:eastAsia="zh-CN"/>
                    </w:rPr>
                  </w:pPr>
                  <w:r>
                    <w:rPr>
                      <w:rFonts w:hint="eastAsia" w:ascii="仿宋" w:hAnsi="仿宋" w:eastAsia="仿宋" w:cs="仿宋_GB2312"/>
                      <w:sz w:val="24"/>
                      <w:szCs w:val="24"/>
                      <w:shd w:val="clear" w:color="auto" w:fill="auto"/>
                      <w:lang w:val="en-US" w:eastAsia="zh-CN"/>
                    </w:rPr>
                    <w:t>报建申请</w:t>
                  </w:r>
                </w:p>
              </w:tc>
              <w:tc>
                <w:tcPr>
                  <w:tcW w:w="750" w:type="dxa"/>
                  <w:tcBorders>
                    <w:tl2br w:val="nil"/>
                    <w:tr2bl w:val="nil"/>
                  </w:tcBorders>
                  <w:vAlign w:val="center"/>
                </w:tcPr>
                <w:p>
                  <w:pPr>
                    <w:spacing w:line="260" w:lineRule="exact"/>
                    <w:jc w:val="center"/>
                    <w:rPr>
                      <w:rFonts w:ascii="仿宋" w:hAnsi="仿宋" w:eastAsia="仿宋" w:cs="仿宋_GB2312"/>
                      <w:sz w:val="24"/>
                      <w:szCs w:val="24"/>
                    </w:rPr>
                  </w:pPr>
                  <w:r>
                    <w:rPr>
                      <w:rFonts w:hint="eastAsia" w:ascii="仿宋" w:hAnsi="仿宋" w:eastAsia="仿宋" w:cs="仿宋_GB2312"/>
                      <w:sz w:val="24"/>
                      <w:szCs w:val="24"/>
                    </w:rPr>
                    <w:t>1</w:t>
                  </w:r>
                </w:p>
              </w:tc>
              <w:tc>
                <w:tcPr>
                  <w:tcW w:w="3460" w:type="dxa"/>
                  <w:vMerge w:val="restart"/>
                  <w:tcBorders>
                    <w:tl2br w:val="nil"/>
                    <w:tr2bl w:val="nil"/>
                  </w:tcBorders>
                  <w:vAlign w:val="center"/>
                </w:tcPr>
                <w:p>
                  <w:pPr>
                    <w:spacing w:line="260" w:lineRule="exact"/>
                    <w:jc w:val="both"/>
                    <w:rPr>
                      <w:rFonts w:ascii="仿宋" w:hAnsi="仿宋" w:eastAsia="仿宋" w:cs="仿宋_GB2312"/>
                      <w:sz w:val="24"/>
                      <w:szCs w:val="24"/>
                    </w:rPr>
                  </w:pPr>
                  <w:r>
                    <w:rPr>
                      <w:rFonts w:hint="eastAsia" w:ascii="仿宋" w:hAnsi="仿宋" w:eastAsia="仿宋" w:cs="仿宋_GB2312"/>
                      <w:sz w:val="24"/>
                      <w:szCs w:val="24"/>
                      <w:lang w:eastAsia="zh-CN"/>
                    </w:rPr>
                    <w:t>建设、勘察、设计单位需盖章，并对数据真实性负责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exact"/>
              </w:trPr>
              <w:tc>
                <w:tcPr>
                  <w:tcW w:w="950" w:type="dxa"/>
                  <w:vMerge w:val="continue"/>
                  <w:tcBorders>
                    <w:tl2br w:val="nil"/>
                    <w:tr2bl w:val="nil"/>
                  </w:tcBorders>
                  <w:vAlign w:val="center"/>
                </w:tcPr>
                <w:p>
                  <w:pPr>
                    <w:spacing w:line="260" w:lineRule="exact"/>
                    <w:jc w:val="center"/>
                    <w:rPr>
                      <w:rFonts w:hint="eastAsia" w:ascii="仿宋" w:hAnsi="仿宋" w:eastAsia="仿宋" w:cs="仿宋_GB2312"/>
                      <w:szCs w:val="21"/>
                      <w:lang w:val="en-US" w:eastAsia="zh-CN"/>
                    </w:rPr>
                  </w:pPr>
                </w:p>
              </w:tc>
              <w:tc>
                <w:tcPr>
                  <w:tcW w:w="2000" w:type="dxa"/>
                  <w:vMerge w:val="continue"/>
                  <w:tcBorders>
                    <w:tl2br w:val="nil"/>
                    <w:tr2bl w:val="nil"/>
                  </w:tcBorders>
                  <w:vAlign w:val="center"/>
                </w:tcPr>
                <w:p>
                  <w:pPr>
                    <w:spacing w:line="260" w:lineRule="exact"/>
                    <w:jc w:val="center"/>
                    <w:rPr>
                      <w:rFonts w:hint="eastAsia" w:ascii="仿宋" w:hAnsi="仿宋" w:eastAsia="仿宋" w:cs="仿宋"/>
                      <w:b w:val="0"/>
                      <w:bCs w:val="0"/>
                      <w:sz w:val="24"/>
                      <w:szCs w:val="24"/>
                      <w:shd w:val="clear" w:color="auto" w:fill="auto"/>
                      <w:lang w:eastAsia="zh-CN"/>
                    </w:rPr>
                  </w:pPr>
                </w:p>
              </w:tc>
              <w:tc>
                <w:tcPr>
                  <w:tcW w:w="2000" w:type="dxa"/>
                  <w:tcBorders>
                    <w:tl2br w:val="nil"/>
                    <w:tr2bl w:val="nil"/>
                  </w:tcBorders>
                  <w:vAlign w:val="center"/>
                </w:tcPr>
                <w:p>
                  <w:pPr>
                    <w:spacing w:line="260" w:lineRule="exact"/>
                    <w:jc w:val="center"/>
                    <w:rPr>
                      <w:rFonts w:hint="default" w:ascii="仿宋" w:hAnsi="仿宋" w:eastAsia="仿宋" w:cs="仿宋_GB2312"/>
                      <w:sz w:val="24"/>
                      <w:szCs w:val="24"/>
                      <w:shd w:val="clear" w:color="auto" w:fill="auto"/>
                      <w:lang w:val="en-US" w:eastAsia="zh-CN"/>
                    </w:rPr>
                  </w:pPr>
                  <w:r>
                    <w:rPr>
                      <w:rFonts w:hint="eastAsia" w:ascii="仿宋" w:hAnsi="仿宋" w:eastAsia="仿宋" w:cs="仿宋_GB2312"/>
                      <w:sz w:val="24"/>
                      <w:szCs w:val="24"/>
                      <w:shd w:val="clear" w:color="auto" w:fill="auto"/>
                      <w:lang w:val="en-US" w:eastAsia="zh-CN"/>
                    </w:rPr>
                    <w:t>告知</w:t>
                  </w:r>
                  <w:bookmarkStart w:id="0" w:name="_GoBack"/>
                  <w:bookmarkEnd w:id="0"/>
                  <w:r>
                    <w:rPr>
                      <w:rFonts w:hint="eastAsia" w:ascii="仿宋" w:hAnsi="仿宋" w:eastAsia="仿宋" w:cs="仿宋_GB2312"/>
                      <w:sz w:val="24"/>
                      <w:szCs w:val="24"/>
                      <w:shd w:val="clear" w:color="auto" w:fill="auto"/>
                      <w:lang w:val="en-US" w:eastAsia="zh-CN"/>
                    </w:rPr>
                    <w:t>承诺书</w:t>
                  </w:r>
                </w:p>
              </w:tc>
              <w:tc>
                <w:tcPr>
                  <w:tcW w:w="750" w:type="dxa"/>
                  <w:tcBorders>
                    <w:tl2br w:val="nil"/>
                    <w:tr2bl w:val="nil"/>
                  </w:tcBorders>
                  <w:vAlign w:val="center"/>
                </w:tcPr>
                <w:p>
                  <w:pPr>
                    <w:spacing w:line="260" w:lineRule="exact"/>
                    <w:jc w:val="center"/>
                    <w:rPr>
                      <w:rFonts w:hint="eastAsia" w:ascii="仿宋" w:hAnsi="仿宋" w:eastAsia="仿宋" w:cs="仿宋_GB2312"/>
                      <w:sz w:val="24"/>
                      <w:szCs w:val="24"/>
                      <w:lang w:val="en-US" w:eastAsia="zh-CN"/>
                    </w:rPr>
                  </w:pPr>
                  <w:r>
                    <w:rPr>
                      <w:rFonts w:hint="eastAsia" w:ascii="仿宋" w:hAnsi="仿宋" w:eastAsia="仿宋" w:cs="仿宋_GB2312"/>
                      <w:sz w:val="24"/>
                      <w:szCs w:val="24"/>
                      <w:lang w:val="en-US" w:eastAsia="zh-CN"/>
                    </w:rPr>
                    <w:t>1</w:t>
                  </w:r>
                </w:p>
              </w:tc>
              <w:tc>
                <w:tcPr>
                  <w:tcW w:w="3460" w:type="dxa"/>
                  <w:vMerge w:val="continue"/>
                  <w:tcBorders>
                    <w:tl2br w:val="nil"/>
                    <w:tr2bl w:val="nil"/>
                  </w:tcBorders>
                  <w:vAlign w:val="center"/>
                </w:tcPr>
                <w:p>
                  <w:pPr>
                    <w:spacing w:line="260" w:lineRule="exact"/>
                    <w:jc w:val="both"/>
                    <w:rPr>
                      <w:rFonts w:hint="eastAsia" w:ascii="仿宋" w:hAnsi="仿宋" w:eastAsia="仿宋" w:cs="仿宋_GB231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exact"/>
              </w:trPr>
              <w:tc>
                <w:tcPr>
                  <w:tcW w:w="950" w:type="dxa"/>
                  <w:vMerge w:val="continue"/>
                  <w:tcBorders>
                    <w:tl2br w:val="nil"/>
                    <w:tr2bl w:val="nil"/>
                  </w:tcBorders>
                  <w:vAlign w:val="center"/>
                </w:tcPr>
                <w:p>
                  <w:pPr>
                    <w:spacing w:line="260" w:lineRule="exact"/>
                    <w:jc w:val="center"/>
                    <w:rPr>
                      <w:rFonts w:hint="eastAsia" w:ascii="仿宋" w:hAnsi="仿宋" w:eastAsia="仿宋" w:cs="仿宋_GB2312"/>
                      <w:szCs w:val="21"/>
                      <w:lang w:val="en-US" w:eastAsia="zh-CN"/>
                    </w:rPr>
                  </w:pPr>
                </w:p>
              </w:tc>
              <w:tc>
                <w:tcPr>
                  <w:tcW w:w="2000" w:type="dxa"/>
                  <w:vMerge w:val="continue"/>
                  <w:tcBorders>
                    <w:tl2br w:val="nil"/>
                    <w:tr2bl w:val="nil"/>
                  </w:tcBorders>
                  <w:vAlign w:val="center"/>
                </w:tcPr>
                <w:p>
                  <w:pPr>
                    <w:spacing w:line="260" w:lineRule="exact"/>
                    <w:jc w:val="center"/>
                    <w:rPr>
                      <w:rFonts w:hint="eastAsia" w:ascii="仿宋" w:hAnsi="仿宋" w:eastAsia="仿宋" w:cs="仿宋_GB2312"/>
                      <w:sz w:val="24"/>
                      <w:szCs w:val="24"/>
                      <w:shd w:val="clear" w:color="auto" w:fill="auto"/>
                      <w:lang w:eastAsia="zh-CN"/>
                    </w:rPr>
                  </w:pPr>
                </w:p>
              </w:tc>
              <w:tc>
                <w:tcPr>
                  <w:tcW w:w="2000" w:type="dxa"/>
                  <w:tcBorders>
                    <w:tl2br w:val="nil"/>
                    <w:tr2bl w:val="nil"/>
                  </w:tcBorders>
                  <w:vAlign w:val="center"/>
                </w:tcPr>
                <w:p>
                  <w:pPr>
                    <w:spacing w:line="260" w:lineRule="exact"/>
                    <w:jc w:val="center"/>
                    <w:rPr>
                      <w:rFonts w:hint="eastAsia" w:ascii="仿宋" w:hAnsi="仿宋" w:eastAsia="仿宋" w:cs="仿宋_GB2312"/>
                      <w:kern w:val="2"/>
                      <w:sz w:val="24"/>
                      <w:szCs w:val="24"/>
                      <w:shd w:val="clear" w:color="auto" w:fill="auto"/>
                      <w:lang w:val="en-US" w:eastAsia="zh-CN" w:bidi="ar-SA"/>
                    </w:rPr>
                  </w:pPr>
                  <w:r>
                    <w:rPr>
                      <w:rFonts w:hint="eastAsia" w:ascii="仿宋" w:hAnsi="仿宋" w:eastAsia="仿宋" w:cs="仿宋_GB2312"/>
                      <w:kern w:val="2"/>
                      <w:sz w:val="24"/>
                      <w:szCs w:val="24"/>
                      <w:shd w:val="clear" w:color="auto" w:fill="auto"/>
                      <w:lang w:val="en-US" w:eastAsia="zh-CN" w:bidi="ar-SA"/>
                    </w:rPr>
                    <w:t>项目报建数据表</w:t>
                  </w:r>
                </w:p>
              </w:tc>
              <w:tc>
                <w:tcPr>
                  <w:tcW w:w="750" w:type="dxa"/>
                  <w:tcBorders>
                    <w:tl2br w:val="nil"/>
                    <w:tr2bl w:val="nil"/>
                  </w:tcBorders>
                  <w:vAlign w:val="center"/>
                </w:tcPr>
                <w:p>
                  <w:pPr>
                    <w:spacing w:line="260" w:lineRule="exact"/>
                    <w:jc w:val="center"/>
                    <w:rPr>
                      <w:rFonts w:hint="default" w:ascii="仿宋" w:hAnsi="仿宋" w:eastAsia="仿宋" w:cs="仿宋_GB2312"/>
                      <w:kern w:val="2"/>
                      <w:sz w:val="24"/>
                      <w:szCs w:val="24"/>
                      <w:lang w:val="en-US" w:eastAsia="zh-CN" w:bidi="ar-SA"/>
                    </w:rPr>
                  </w:pPr>
                  <w:r>
                    <w:rPr>
                      <w:rFonts w:hint="eastAsia" w:ascii="仿宋" w:hAnsi="仿宋" w:eastAsia="仿宋" w:cs="仿宋_GB2312"/>
                      <w:kern w:val="2"/>
                      <w:sz w:val="24"/>
                      <w:szCs w:val="24"/>
                      <w:lang w:val="en-US" w:eastAsia="zh-CN" w:bidi="ar-SA"/>
                    </w:rPr>
                    <w:t>1</w:t>
                  </w:r>
                </w:p>
              </w:tc>
              <w:tc>
                <w:tcPr>
                  <w:tcW w:w="3460" w:type="dxa"/>
                  <w:vMerge w:val="continue"/>
                  <w:tcBorders>
                    <w:tl2br w:val="nil"/>
                    <w:tr2bl w:val="nil"/>
                  </w:tcBorders>
                  <w:vAlign w:val="center"/>
                </w:tcPr>
                <w:p>
                  <w:pPr>
                    <w:spacing w:line="260" w:lineRule="exact"/>
                    <w:jc w:val="both"/>
                    <w:rPr>
                      <w:rFonts w:ascii="仿宋" w:hAnsi="仿宋" w:eastAsia="仿宋"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exact"/>
              </w:trPr>
              <w:tc>
                <w:tcPr>
                  <w:tcW w:w="950" w:type="dxa"/>
                  <w:vMerge w:val="restart"/>
                  <w:tcBorders>
                    <w:tl2br w:val="nil"/>
                    <w:tr2bl w:val="nil"/>
                  </w:tcBorders>
                  <w:vAlign w:val="center"/>
                </w:tcPr>
                <w:p>
                  <w:pPr>
                    <w:spacing w:line="260" w:lineRule="exact"/>
                    <w:jc w:val="center"/>
                    <w:rPr>
                      <w:rFonts w:hint="default" w:ascii="仿宋" w:hAnsi="仿宋" w:eastAsia="仿宋" w:cs="仿宋_GB2312"/>
                      <w:color w:val="FF0000"/>
                      <w:szCs w:val="21"/>
                      <w:shd w:val="clear" w:color="FFFFFF" w:fill="D9D9D9"/>
                      <w:lang w:val="en-US" w:eastAsia="zh-CN"/>
                    </w:rPr>
                  </w:pPr>
                  <w:r>
                    <w:rPr>
                      <w:rFonts w:hint="eastAsia" w:ascii="仿宋" w:hAnsi="仿宋" w:eastAsia="仿宋" w:cs="仿宋_GB2312"/>
                      <w:color w:val="FF0000"/>
                      <w:szCs w:val="21"/>
                      <w:shd w:val="clear" w:color="FFFFFF" w:fill="D9D9D9"/>
                      <w:lang w:val="en-US" w:eastAsia="zh-CN"/>
                    </w:rPr>
                    <w:t>4</w:t>
                  </w:r>
                </w:p>
              </w:tc>
              <w:tc>
                <w:tcPr>
                  <w:tcW w:w="2000" w:type="dxa"/>
                  <w:vMerge w:val="restart"/>
                  <w:tcBorders>
                    <w:tl2br w:val="nil"/>
                    <w:tr2bl w:val="nil"/>
                  </w:tcBorders>
                  <w:vAlign w:val="center"/>
                </w:tcPr>
                <w:p>
                  <w:pPr>
                    <w:spacing w:line="260" w:lineRule="exact"/>
                    <w:jc w:val="center"/>
                    <w:rPr>
                      <w:rFonts w:hint="eastAsia" w:ascii="仿宋" w:hAnsi="仿宋" w:eastAsia="仿宋" w:cs="仿宋_GB2312"/>
                      <w:color w:val="FF0000"/>
                      <w:sz w:val="24"/>
                      <w:szCs w:val="24"/>
                      <w:shd w:val="clear" w:color="FFFFFF" w:fill="D9D9D9"/>
                      <w:lang w:eastAsia="zh-CN"/>
                    </w:rPr>
                  </w:pPr>
                  <w:r>
                    <w:rPr>
                      <w:rFonts w:hint="eastAsia" w:ascii="仿宋" w:hAnsi="仿宋" w:eastAsia="仿宋" w:cs="仿宋_GB2312"/>
                      <w:color w:val="FF0000"/>
                      <w:sz w:val="24"/>
                      <w:szCs w:val="24"/>
                      <w:shd w:val="clear" w:color="FFFFFF" w:fill="D9D9D9"/>
                      <w:lang w:eastAsia="zh-CN"/>
                    </w:rPr>
                    <w:t>建设工程</w:t>
                  </w:r>
                </w:p>
                <w:p>
                  <w:pPr>
                    <w:spacing w:line="260" w:lineRule="exact"/>
                    <w:jc w:val="center"/>
                    <w:rPr>
                      <w:rFonts w:hint="eastAsia" w:ascii="仿宋" w:hAnsi="仿宋" w:eastAsia="仿宋" w:cs="仿宋_GB2312"/>
                      <w:color w:val="FF0000"/>
                      <w:kern w:val="2"/>
                      <w:sz w:val="24"/>
                      <w:szCs w:val="24"/>
                      <w:shd w:val="clear" w:color="FFFFFF" w:fill="D9D9D9"/>
                      <w:lang w:val="en-US" w:eastAsia="zh-CN" w:bidi="ar-SA"/>
                    </w:rPr>
                  </w:pPr>
                  <w:r>
                    <w:rPr>
                      <w:rFonts w:hint="eastAsia" w:ascii="仿宋" w:hAnsi="仿宋" w:eastAsia="仿宋" w:cs="仿宋_GB2312"/>
                      <w:color w:val="FF0000"/>
                      <w:sz w:val="24"/>
                      <w:szCs w:val="24"/>
                      <w:shd w:val="clear" w:color="FFFFFF" w:fill="D9D9D9"/>
                      <w:lang w:eastAsia="zh-CN"/>
                    </w:rPr>
                    <w:t>方案设计</w:t>
                  </w:r>
                </w:p>
              </w:tc>
              <w:tc>
                <w:tcPr>
                  <w:tcW w:w="2000" w:type="dxa"/>
                  <w:tcBorders>
                    <w:tl2br w:val="nil"/>
                    <w:tr2bl w:val="nil"/>
                  </w:tcBorders>
                  <w:vAlign w:val="center"/>
                </w:tcPr>
                <w:p>
                  <w:pPr>
                    <w:spacing w:line="260" w:lineRule="exact"/>
                    <w:jc w:val="center"/>
                    <w:rPr>
                      <w:rFonts w:hint="eastAsia" w:ascii="仿宋" w:hAnsi="仿宋" w:eastAsia="仿宋" w:cs="仿宋_GB2312"/>
                      <w:color w:val="FF0000"/>
                      <w:sz w:val="24"/>
                      <w:szCs w:val="24"/>
                      <w:shd w:val="clear" w:color="FFFFFF" w:fill="D9D9D9"/>
                      <w:lang w:eastAsia="zh-CN"/>
                    </w:rPr>
                  </w:pPr>
                  <w:r>
                    <w:rPr>
                      <w:rFonts w:hint="eastAsia" w:ascii="仿宋" w:hAnsi="仿宋" w:eastAsia="仿宋" w:cs="仿宋_GB2312"/>
                      <w:color w:val="FF0000"/>
                      <w:sz w:val="24"/>
                      <w:szCs w:val="24"/>
                      <w:shd w:val="clear" w:color="FFFFFF" w:fill="D9D9D9"/>
                    </w:rPr>
                    <w:t>总平面图</w:t>
                  </w:r>
                </w:p>
              </w:tc>
              <w:tc>
                <w:tcPr>
                  <w:tcW w:w="750" w:type="dxa"/>
                  <w:tcBorders>
                    <w:tl2br w:val="nil"/>
                    <w:tr2bl w:val="nil"/>
                  </w:tcBorders>
                  <w:vAlign w:val="center"/>
                </w:tcPr>
                <w:p>
                  <w:pPr>
                    <w:spacing w:line="260" w:lineRule="exact"/>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1</w:t>
                  </w:r>
                </w:p>
              </w:tc>
              <w:tc>
                <w:tcPr>
                  <w:tcW w:w="3460" w:type="dxa"/>
                  <w:tcBorders>
                    <w:tl2br w:val="nil"/>
                    <w:tr2bl w:val="nil"/>
                  </w:tcBorders>
                  <w:vAlign w:val="center"/>
                </w:tcPr>
                <w:p>
                  <w:pPr>
                    <w:spacing w:line="260" w:lineRule="exact"/>
                    <w:jc w:val="center"/>
                    <w:rPr>
                      <w:rFonts w:hint="eastAsia" w:ascii="仿宋" w:hAnsi="仿宋" w:eastAsia="仿宋" w:cs="仿宋_GB2312"/>
                      <w:sz w:val="24"/>
                      <w:szCs w:val="24"/>
                      <w:lang w:val="en-US" w:eastAsia="zh-CN"/>
                    </w:rPr>
                  </w:pPr>
                  <w:r>
                    <w:rPr>
                      <w:rFonts w:hint="eastAsia" w:ascii="仿宋" w:hAnsi="仿宋" w:eastAsia="仿宋" w:cs="仿宋_GB2312"/>
                      <w:spacing w:val="-2"/>
                      <w:kern w:val="10"/>
                      <w:sz w:val="24"/>
                      <w:szCs w:val="24"/>
                    </w:rPr>
                    <w:t>盖有</w:t>
                  </w:r>
                  <w:r>
                    <w:rPr>
                      <w:rFonts w:hint="eastAsia" w:ascii="仿宋" w:hAnsi="仿宋" w:eastAsia="仿宋" w:cs="仿宋_GB2312"/>
                      <w:spacing w:val="-2"/>
                      <w:kern w:val="10"/>
                      <w:sz w:val="24"/>
                      <w:szCs w:val="24"/>
                      <w:lang w:eastAsia="zh-CN"/>
                    </w:rPr>
                    <w:t>自然资源局</w:t>
                  </w:r>
                  <w:r>
                    <w:rPr>
                      <w:rFonts w:hint="eastAsia" w:ascii="仿宋" w:hAnsi="仿宋" w:eastAsia="仿宋" w:cs="仿宋_GB2312"/>
                      <w:spacing w:val="-2"/>
                      <w:kern w:val="10"/>
                      <w:sz w:val="24"/>
                      <w:szCs w:val="24"/>
                    </w:rPr>
                    <w:t>审</w:t>
                  </w:r>
                  <w:r>
                    <w:rPr>
                      <w:rFonts w:hint="eastAsia" w:ascii="仿宋" w:hAnsi="仿宋" w:eastAsia="仿宋" w:cs="仿宋_GB2312"/>
                      <w:spacing w:val="-2"/>
                      <w:kern w:val="10"/>
                      <w:sz w:val="24"/>
                      <w:szCs w:val="24"/>
                      <w:lang w:eastAsia="zh-CN"/>
                    </w:rPr>
                    <w:t>查专用</w:t>
                  </w:r>
                  <w:r>
                    <w:rPr>
                      <w:rFonts w:hint="eastAsia" w:ascii="仿宋" w:hAnsi="仿宋" w:eastAsia="仿宋" w:cs="仿宋_GB2312"/>
                      <w:spacing w:val="-2"/>
                      <w:kern w:val="10"/>
                      <w:sz w:val="24"/>
                      <w:szCs w:val="24"/>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590" w:hRule="exact"/>
              </w:trPr>
              <w:tc>
                <w:tcPr>
                  <w:tcW w:w="950" w:type="dxa"/>
                  <w:vMerge w:val="continue"/>
                  <w:tcBorders>
                    <w:tl2br w:val="nil"/>
                    <w:tr2bl w:val="nil"/>
                  </w:tcBorders>
                  <w:vAlign w:val="center"/>
                </w:tcPr>
                <w:p>
                  <w:pPr>
                    <w:spacing w:line="260" w:lineRule="exact"/>
                    <w:jc w:val="center"/>
                    <w:rPr>
                      <w:rFonts w:hint="eastAsia" w:ascii="仿宋" w:hAnsi="仿宋" w:eastAsia="仿宋" w:cs="仿宋_GB2312"/>
                      <w:color w:val="FF0000"/>
                      <w:szCs w:val="21"/>
                      <w:shd w:val="clear" w:color="FFFFFF" w:fill="D9D9D9"/>
                      <w:lang w:eastAsia="zh-CN"/>
                    </w:rPr>
                  </w:pPr>
                </w:p>
              </w:tc>
              <w:tc>
                <w:tcPr>
                  <w:tcW w:w="2000" w:type="dxa"/>
                  <w:vMerge w:val="continue"/>
                  <w:tcBorders>
                    <w:tl2br w:val="nil"/>
                    <w:tr2bl w:val="nil"/>
                  </w:tcBorders>
                  <w:vAlign w:val="center"/>
                </w:tcPr>
                <w:p>
                  <w:pPr>
                    <w:spacing w:line="260" w:lineRule="exact"/>
                    <w:jc w:val="left"/>
                    <w:rPr>
                      <w:rFonts w:ascii="仿宋" w:hAnsi="仿宋" w:eastAsia="仿宋" w:cs="仿宋_GB2312"/>
                      <w:color w:val="FF0000"/>
                      <w:sz w:val="24"/>
                      <w:szCs w:val="24"/>
                      <w:shd w:val="clear" w:color="FFFFFF" w:fill="D9D9D9"/>
                    </w:rPr>
                  </w:pPr>
                </w:p>
              </w:tc>
              <w:tc>
                <w:tcPr>
                  <w:tcW w:w="2000" w:type="dxa"/>
                  <w:tcBorders>
                    <w:tl2br w:val="nil"/>
                    <w:tr2bl w:val="nil"/>
                  </w:tcBorders>
                  <w:vAlign w:val="center"/>
                </w:tcPr>
                <w:p>
                  <w:pPr>
                    <w:spacing w:line="260" w:lineRule="exact"/>
                    <w:jc w:val="center"/>
                    <w:rPr>
                      <w:rFonts w:hint="eastAsia" w:ascii="仿宋" w:hAnsi="仿宋" w:eastAsia="仿宋" w:cs="仿宋_GB2312"/>
                      <w:color w:val="FF0000"/>
                      <w:sz w:val="24"/>
                      <w:szCs w:val="24"/>
                      <w:shd w:val="clear" w:color="FFFFFF" w:fill="D9D9D9"/>
                      <w:lang w:eastAsia="zh-CN"/>
                    </w:rPr>
                  </w:pPr>
                  <w:r>
                    <w:rPr>
                      <w:rFonts w:hint="eastAsia" w:ascii="仿宋" w:hAnsi="仿宋" w:eastAsia="仿宋" w:cs="仿宋_GB2312"/>
                      <w:color w:val="FF0000"/>
                      <w:sz w:val="24"/>
                      <w:szCs w:val="24"/>
                      <w:shd w:val="clear" w:color="FFFFFF" w:fill="D9D9D9"/>
                      <w:lang w:eastAsia="zh-CN"/>
                    </w:rPr>
                    <w:t>详细设计方案</w:t>
                  </w:r>
                </w:p>
              </w:tc>
              <w:tc>
                <w:tcPr>
                  <w:tcW w:w="750" w:type="dxa"/>
                  <w:tcBorders>
                    <w:tl2br w:val="nil"/>
                    <w:tr2bl w:val="nil"/>
                  </w:tcBorders>
                  <w:vAlign w:val="center"/>
                </w:tcPr>
                <w:p>
                  <w:pPr>
                    <w:spacing w:line="260" w:lineRule="exact"/>
                    <w:jc w:val="center"/>
                    <w:rPr>
                      <w:rFonts w:ascii="仿宋" w:hAnsi="仿宋" w:eastAsia="仿宋" w:cs="仿宋_GB2312"/>
                      <w:sz w:val="24"/>
                      <w:szCs w:val="24"/>
                    </w:rPr>
                  </w:pPr>
                  <w:r>
                    <w:rPr>
                      <w:rFonts w:hint="eastAsia" w:ascii="仿宋" w:hAnsi="仿宋" w:eastAsia="仿宋" w:cs="仿宋_GB2312"/>
                      <w:sz w:val="24"/>
                      <w:szCs w:val="24"/>
                    </w:rPr>
                    <w:t>1</w:t>
                  </w:r>
                </w:p>
              </w:tc>
              <w:tc>
                <w:tcPr>
                  <w:tcW w:w="3460" w:type="dxa"/>
                  <w:tcBorders>
                    <w:tl2br w:val="nil"/>
                    <w:tr2bl w:val="nil"/>
                  </w:tcBorders>
                  <w:vAlign w:val="center"/>
                </w:tcPr>
                <w:p>
                  <w:pPr>
                    <w:spacing w:line="260" w:lineRule="exact"/>
                    <w:jc w:val="left"/>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包括建施图、结构图。必须按总平图标注楼号提供逐一对应单体建筑的首层平面图及两个方向剖面图。首层平面图应标注层建筑总面积，剖面图应标注基础埋置深度。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exact"/>
              </w:trPr>
              <w:tc>
                <w:tcPr>
                  <w:tcW w:w="9160" w:type="dxa"/>
                  <w:gridSpan w:val="5"/>
                  <w:tcBorders>
                    <w:tl2br w:val="nil"/>
                    <w:tr2bl w:val="nil"/>
                  </w:tcBorders>
                  <w:vAlign w:val="center"/>
                </w:tcPr>
                <w:p>
                  <w:pPr>
                    <w:spacing w:line="260" w:lineRule="exact"/>
                    <w:jc w:val="center"/>
                    <w:rPr>
                      <w:rFonts w:ascii="仿宋" w:hAnsi="仿宋" w:eastAsia="仿宋" w:cs="仿宋_GB2312"/>
                      <w:spacing w:val="-2"/>
                      <w:kern w:val="10"/>
                      <w:szCs w:val="21"/>
                    </w:rPr>
                  </w:pP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黑体" w:hAnsi="黑体" w:eastAsia="黑体" w:cs="黑体"/>
                <w:sz w:val="24"/>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黑体" w:hAnsi="黑体" w:eastAsia="黑体" w:cs="黑体"/>
                <w:sz w:val="24"/>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黑体" w:hAnsi="黑体" w:eastAsia="黑体" w:cs="黑体"/>
                <w:sz w:val="24"/>
              </w:rPr>
            </w:pPr>
            <w:r>
              <w:rPr>
                <w:rFonts w:hint="eastAsia" w:ascii="黑体" w:hAnsi="黑体" w:eastAsia="黑体" w:cs="黑体"/>
                <w:sz w:val="24"/>
              </w:rPr>
              <w:t>说明：</w:t>
            </w:r>
          </w:p>
          <w:p>
            <w:pPr>
              <w:numPr>
                <w:ilvl w:val="0"/>
                <w:numId w:val="1"/>
              </w:numPr>
              <w:spacing w:line="260" w:lineRule="exact"/>
              <w:jc w:val="left"/>
              <w:rPr>
                <w:rFonts w:hint="eastAsia" w:ascii="楷体_GB2312" w:hAnsi="楷体_GB2312" w:eastAsia="楷体_GB2312" w:cs="楷体_GB2312"/>
                <w:b w:val="0"/>
                <w:bCs w:val="0"/>
                <w:sz w:val="24"/>
                <w:szCs w:val="24"/>
                <w:highlight w:val="none"/>
                <w:lang w:val="en-US" w:eastAsia="zh-CN"/>
              </w:rPr>
            </w:pPr>
            <w:r>
              <w:rPr>
                <w:rFonts w:hint="eastAsia" w:ascii="楷体_GB2312" w:hAnsi="楷体_GB2312" w:eastAsia="楷体_GB2312" w:cs="楷体_GB2312"/>
                <w:b w:val="0"/>
                <w:bCs w:val="0"/>
                <w:sz w:val="24"/>
                <w:szCs w:val="24"/>
                <w:lang w:eastAsia="zh-CN"/>
              </w:rPr>
              <w:t>建设单位从汉中市人民防空办公室官网</w:t>
            </w:r>
            <w:r>
              <w:rPr>
                <w:rFonts w:hint="eastAsia" w:ascii="楷体_GB2312" w:hAnsi="楷体_GB2312" w:eastAsia="楷体_GB2312" w:cs="楷体_GB2312"/>
                <w:b w:val="0"/>
                <w:bCs w:val="0"/>
                <w:sz w:val="24"/>
                <w:szCs w:val="24"/>
              </w:rPr>
              <w:t>下载</w:t>
            </w:r>
            <w:r>
              <w:rPr>
                <w:rFonts w:hint="eastAsia" w:ascii="楷体_GB2312" w:hAnsi="楷体_GB2312" w:eastAsia="楷体_GB2312" w:cs="楷体_GB2312"/>
                <w:b w:val="0"/>
                <w:bCs w:val="0"/>
                <w:sz w:val="24"/>
                <w:szCs w:val="24"/>
                <w:lang w:eastAsia="zh-CN"/>
              </w:rPr>
              <w:t>《人防地下室工程勘察设计质量告知承诺书》或</w:t>
            </w: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eastAsia="zh-CN"/>
              </w:rPr>
              <w:t>汉中市</w:t>
            </w:r>
            <w:r>
              <w:rPr>
                <w:rFonts w:hint="eastAsia" w:ascii="楷体_GB2312" w:hAnsi="楷体_GB2312" w:eastAsia="楷体_GB2312" w:cs="楷体_GB2312"/>
                <w:sz w:val="24"/>
                <w:szCs w:val="24"/>
              </w:rPr>
              <w:t>人防工程易地建设申请表》</w:t>
            </w:r>
            <w:r>
              <w:rPr>
                <w:rFonts w:hint="eastAsia" w:ascii="楷体_GB2312" w:hAnsi="楷体_GB2312" w:eastAsia="楷体_GB2312" w:cs="楷体_GB2312"/>
                <w:b w:val="0"/>
                <w:bCs w:val="0"/>
                <w:sz w:val="24"/>
                <w:szCs w:val="24"/>
              </w:rPr>
              <w:t>，填写人防工程数据</w:t>
            </w:r>
            <w:r>
              <w:rPr>
                <w:rFonts w:hint="eastAsia" w:ascii="楷体_GB2312" w:hAnsi="楷体_GB2312" w:eastAsia="楷体_GB2312" w:cs="楷体_GB2312"/>
                <w:b w:val="0"/>
                <w:bCs w:val="0"/>
                <w:sz w:val="24"/>
                <w:szCs w:val="24"/>
                <w:lang w:val="en-US" w:eastAsia="zh-CN"/>
              </w:rPr>
              <w:t>(WORD或EXCEL</w:t>
            </w:r>
            <w:r>
              <w:rPr>
                <w:rFonts w:hint="eastAsia" w:ascii="楷体_GB2312" w:hAnsi="楷体_GB2312" w:eastAsia="楷体_GB2312" w:cs="楷体_GB2312"/>
                <w:b w:val="0"/>
                <w:bCs w:val="0"/>
                <w:sz w:val="24"/>
                <w:szCs w:val="24"/>
                <w:lang w:eastAsia="zh-CN"/>
              </w:rPr>
              <w:t>格式</w:t>
            </w:r>
            <w:r>
              <w:rPr>
                <w:rFonts w:hint="eastAsia" w:ascii="楷体_GB2312" w:hAnsi="楷体_GB2312" w:eastAsia="楷体_GB2312" w:cs="楷体_GB2312"/>
                <w:b w:val="0"/>
                <w:bCs w:val="0"/>
                <w:sz w:val="24"/>
                <w:szCs w:val="24"/>
                <w:lang w:val="en-US" w:eastAsia="zh-CN"/>
              </w:rPr>
              <w:t>)</w:t>
            </w:r>
            <w:r>
              <w:rPr>
                <w:rFonts w:hint="eastAsia" w:ascii="楷体_GB2312" w:hAnsi="楷体_GB2312" w:eastAsia="楷体_GB2312" w:cs="楷体_GB2312"/>
                <w:b w:val="0"/>
                <w:bCs w:val="0"/>
                <w:sz w:val="24"/>
                <w:szCs w:val="24"/>
              </w:rPr>
              <w:t>。</w:t>
            </w:r>
            <w:r>
              <w:rPr>
                <w:rFonts w:hint="eastAsia" w:ascii="楷体_GB2312" w:hAnsi="楷体_GB2312" w:eastAsia="楷体_GB2312" w:cs="楷体_GB2312"/>
                <w:b w:val="0"/>
                <w:bCs w:val="0"/>
                <w:sz w:val="24"/>
                <w:szCs w:val="24"/>
                <w:lang w:val="en-US" w:eastAsia="zh-CN"/>
              </w:rPr>
              <w:t>1、4项材料必传，2、3项材料依项目申请建设形式选传。</w:t>
            </w:r>
          </w:p>
          <w:p>
            <w:pPr>
              <w:numPr>
                <w:ilvl w:val="0"/>
                <w:numId w:val="1"/>
              </w:numPr>
              <w:spacing w:line="260" w:lineRule="exact"/>
              <w:jc w:val="left"/>
              <w:rPr>
                <w:rFonts w:hint="eastAsia" w:ascii="楷体_GB2312" w:hAnsi="楷体_GB2312" w:eastAsia="楷体_GB2312" w:cs="楷体_GB2312"/>
                <w:b w:val="0"/>
                <w:bCs w:val="0"/>
                <w:sz w:val="24"/>
                <w:szCs w:val="24"/>
                <w:highlight w:val="none"/>
                <w:lang w:val="en-US" w:eastAsia="zh-CN"/>
              </w:rPr>
            </w:pPr>
            <w:r>
              <w:rPr>
                <w:rFonts w:hint="eastAsia" w:ascii="楷体_GB2312" w:hAnsi="楷体_GB2312" w:eastAsia="楷体_GB2312" w:cs="楷体_GB2312"/>
                <w:b w:val="0"/>
                <w:bCs w:val="0"/>
                <w:sz w:val="24"/>
                <w:szCs w:val="24"/>
                <w:lang w:eastAsia="zh-CN"/>
              </w:rPr>
              <w:t>勘察单位应在《告知承诺书》中对应处明确标注：</w:t>
            </w:r>
            <w:r>
              <w:rPr>
                <w:rFonts w:hint="eastAsia" w:ascii="楷体_GB2312" w:hAnsi="楷体_GB2312" w:eastAsia="楷体_GB2312" w:cs="楷体_GB2312"/>
                <w:b w:val="0"/>
                <w:bCs w:val="0"/>
                <w:sz w:val="24"/>
                <w:szCs w:val="24"/>
              </w:rPr>
              <w:t>“经地勘，未发现本项目地下原有人防工程，建设过程中发现将及时上报”</w:t>
            </w:r>
            <w:r>
              <w:rPr>
                <w:rFonts w:hint="eastAsia" w:ascii="楷体_GB2312" w:hAnsi="楷体_GB2312" w:eastAsia="楷体_GB2312" w:cs="楷体_GB2312"/>
                <w:b w:val="0"/>
                <w:bCs w:val="0"/>
                <w:sz w:val="24"/>
                <w:szCs w:val="24"/>
                <w:lang w:val="en-US" w:eastAsia="zh-CN"/>
              </w:rPr>
              <w:t>或“</w:t>
            </w:r>
            <w:r>
              <w:rPr>
                <w:rFonts w:hint="eastAsia" w:ascii="楷体_GB2312" w:hAnsi="楷体_GB2312" w:eastAsia="楷体_GB2312" w:cs="楷体_GB2312"/>
                <w:b w:val="0"/>
                <w:bCs w:val="0"/>
                <w:sz w:val="24"/>
                <w:szCs w:val="24"/>
              </w:rPr>
              <w:t>经地勘，</w:t>
            </w:r>
            <w:r>
              <w:rPr>
                <w:rFonts w:hint="eastAsia" w:ascii="楷体_GB2312" w:hAnsi="楷体_GB2312" w:eastAsia="楷体_GB2312" w:cs="楷体_GB2312"/>
                <w:b w:val="0"/>
                <w:bCs w:val="0"/>
                <w:sz w:val="24"/>
                <w:szCs w:val="24"/>
                <w:lang w:eastAsia="zh-CN"/>
              </w:rPr>
              <w:t>发现</w:t>
            </w:r>
            <w:r>
              <w:rPr>
                <w:rFonts w:hint="eastAsia" w:ascii="楷体_GB2312" w:hAnsi="楷体_GB2312" w:eastAsia="楷体_GB2312" w:cs="楷体_GB2312"/>
                <w:b w:val="0"/>
                <w:bCs w:val="0"/>
                <w:sz w:val="24"/>
                <w:szCs w:val="24"/>
              </w:rPr>
              <w:t>本项目地下</w:t>
            </w:r>
            <w:r>
              <w:rPr>
                <w:rFonts w:hint="eastAsia" w:ascii="楷体_GB2312" w:hAnsi="楷体_GB2312" w:eastAsia="楷体_GB2312" w:cs="楷体_GB2312"/>
                <w:b w:val="0"/>
                <w:bCs w:val="0"/>
                <w:sz w:val="24"/>
                <w:szCs w:val="24"/>
                <w:lang w:eastAsia="zh-CN"/>
              </w:rPr>
              <w:t>原</w:t>
            </w:r>
            <w:r>
              <w:rPr>
                <w:rFonts w:hint="eastAsia" w:ascii="楷体_GB2312" w:hAnsi="楷体_GB2312" w:eastAsia="楷体_GB2312" w:cs="楷体_GB2312"/>
                <w:b w:val="0"/>
                <w:bCs w:val="0"/>
                <w:sz w:val="24"/>
                <w:szCs w:val="24"/>
              </w:rPr>
              <w:t>有人防工程</w:t>
            </w:r>
            <w:r>
              <w:rPr>
                <w:rFonts w:hint="eastAsia" w:ascii="楷体_GB2312" w:hAnsi="楷体_GB2312" w:eastAsia="楷体_GB2312" w:cs="楷体_GB2312"/>
                <w:b w:val="0"/>
                <w:bCs w:val="0"/>
                <w:sz w:val="24"/>
                <w:szCs w:val="24"/>
                <w:lang w:eastAsia="zh-CN"/>
              </w:rPr>
              <w:t>”的勘察结论</w:t>
            </w:r>
            <w:r>
              <w:rPr>
                <w:rFonts w:hint="eastAsia" w:ascii="楷体_GB2312" w:hAnsi="楷体_GB2312" w:eastAsia="楷体_GB2312" w:cs="楷体_GB2312"/>
                <w:b w:val="0"/>
                <w:bCs w:val="0"/>
                <w:sz w:val="24"/>
                <w:szCs w:val="24"/>
                <w:lang w:val="en-US" w:eastAsia="zh-CN"/>
              </w:rPr>
              <w:t>并加盖单位公章</w:t>
            </w:r>
            <w:r>
              <w:rPr>
                <w:rFonts w:hint="eastAsia" w:ascii="楷体_GB2312" w:hAnsi="楷体_GB2312" w:eastAsia="楷体_GB2312" w:cs="楷体_GB2312"/>
                <w:b w:val="0"/>
                <w:bCs w:val="0"/>
                <w:sz w:val="24"/>
                <w:szCs w:val="24"/>
                <w:highlight w:val="none"/>
                <w:lang w:val="en-US" w:eastAsia="zh-CN"/>
              </w:rPr>
              <w:t>。</w:t>
            </w:r>
          </w:p>
          <w:p>
            <w:pPr>
              <w:numPr>
                <w:ilvl w:val="0"/>
                <w:numId w:val="0"/>
              </w:numPr>
              <w:spacing w:line="260" w:lineRule="exact"/>
              <w:jc w:val="left"/>
              <w:rPr>
                <w:rFonts w:hint="eastAsia" w:ascii="楷体_GB2312" w:hAnsi="楷体_GB2312" w:eastAsia="楷体_GB2312" w:cs="楷体_GB2312"/>
                <w:b w:val="0"/>
                <w:bCs w:val="0"/>
                <w:sz w:val="24"/>
                <w:szCs w:val="24"/>
                <w:highlight w:val="none"/>
                <w:lang w:val="en-US" w:eastAsia="zh-CN"/>
              </w:rPr>
            </w:pPr>
            <w:r>
              <w:rPr>
                <w:rFonts w:hint="eastAsia" w:ascii="楷体_GB2312" w:hAnsi="楷体_GB2312" w:eastAsia="楷体_GB2312" w:cs="楷体_GB2312"/>
                <w:b w:val="0"/>
                <w:bCs w:val="0"/>
                <w:sz w:val="24"/>
                <w:szCs w:val="24"/>
                <w:highlight w:val="none"/>
                <w:lang w:val="en-US" w:eastAsia="zh-CN"/>
              </w:rPr>
              <w:t>3.建筑物首层若同时含有商业和住宅的，应由设计单位明确说明各部分的基础形式、埋深，基础是否各自独立设置，并加盖单位公章。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val="0"/>
                <w:bCs w:val="0"/>
                <w:sz w:val="24"/>
                <w:szCs w:val="24"/>
                <w:highlight w:val="none"/>
                <w:lang w:val="en-US" w:eastAsia="zh-CN"/>
              </w:rPr>
              <w:t>4.上</w:t>
            </w:r>
            <w:r>
              <w:rPr>
                <w:rFonts w:hint="eastAsia" w:ascii="楷体_GB2312" w:hAnsi="楷体_GB2312" w:eastAsia="楷体_GB2312" w:cs="楷体_GB2312"/>
                <w:b w:val="0"/>
                <w:bCs w:val="0"/>
                <w:sz w:val="24"/>
                <w:szCs w:val="24"/>
                <w:lang w:val="en-US" w:eastAsia="zh-CN"/>
              </w:rPr>
              <w:t>表中应扫描原件为PDF格式上传。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黑体" w:hAnsi="黑体" w:eastAsia="黑体" w:cs="黑体"/>
                <w:spacing w:val="-2"/>
                <w:kern w:val="10"/>
                <w:sz w:val="24"/>
                <w:szCs w:val="24"/>
                <w:lang w:val="en-US" w:eastAsia="zh-CN"/>
              </w:rPr>
            </w:pPr>
            <w:r>
              <w:rPr>
                <w:rFonts w:hint="eastAsia" w:ascii="楷体" w:hAnsi="楷体" w:eastAsia="楷体" w:cs="黑体"/>
                <w:b/>
                <w:bCs/>
                <w:sz w:val="24"/>
                <w:szCs w:val="24"/>
                <w:lang w:val="en-US" w:eastAsia="zh-CN"/>
              </w:rPr>
              <w:t>5.</w:t>
            </w:r>
            <w:r>
              <w:rPr>
                <w:rFonts w:hint="eastAsia" w:ascii="楷体" w:hAnsi="楷体" w:eastAsia="楷体" w:cs="黑体"/>
                <w:b/>
                <w:bCs/>
                <w:sz w:val="24"/>
                <w:szCs w:val="24"/>
              </w:rPr>
              <w:t>人防方案变更审批、施工图审查应在开工前完成，开工后不再受理方案变更和审批</w:t>
            </w:r>
            <w:r>
              <w:rPr>
                <w:rFonts w:hint="eastAsia" w:ascii="楷体" w:hAnsi="楷体" w:eastAsia="楷体" w:cs="黑体"/>
                <w:b/>
                <w:bCs/>
                <w:sz w:val="24"/>
                <w:szCs w:val="24"/>
                <w:lang w:eastAsia="zh-CN"/>
              </w:rPr>
              <w:t>。</w:t>
            </w:r>
          </w:p>
          <w:p>
            <w:pPr>
              <w:keepNext w:val="0"/>
              <w:keepLines w:val="0"/>
              <w:pageBreakBefore w:val="0"/>
              <w:widowControl w:val="0"/>
              <w:shd w:val="clear" w:fill="FFFFFF" w:themeFill="background1"/>
              <w:kinsoku/>
              <w:wordWrap/>
              <w:overflowPunct/>
              <w:topLinePunct w:val="0"/>
              <w:autoSpaceDE/>
              <w:autoSpaceDN/>
              <w:bidi w:val="0"/>
              <w:adjustRightInd/>
              <w:snapToGrid/>
              <w:spacing w:line="280" w:lineRule="exact"/>
              <w:ind w:firstLine="480" w:firstLineChars="200"/>
              <w:textAlignment w:val="auto"/>
              <w:rPr>
                <w:rFonts w:hint="eastAsia" w:ascii="黑体" w:hAnsi="黑体" w:eastAsia="黑体" w:cs="黑体"/>
                <w:sz w:val="21"/>
                <w:szCs w:val="21"/>
              </w:rPr>
            </w:pPr>
            <w:r>
              <w:rPr>
                <w:rFonts w:ascii="黑体" w:hAnsi="黑体" w:eastAsia="黑体" w:cs="黑体"/>
                <w:color w:val="auto"/>
                <w:sz w:val="24"/>
                <w:szCs w:val="24"/>
                <w:highlight w:val="none"/>
                <w:u w:val="single"/>
                <w:shd w:val="clear" w:color="FFFFFF" w:fill="D9D9D9"/>
              </w:rPr>
              <mc:AlternateContent>
                <mc:Choice Requires="wps">
                  <w:drawing>
                    <wp:anchor distT="0" distB="0" distL="114300" distR="114300" simplePos="0" relativeHeight="251662336" behindDoc="0" locked="0" layoutInCell="1" allowOverlap="1">
                      <wp:simplePos x="0" y="0"/>
                      <wp:positionH relativeFrom="column">
                        <wp:posOffset>87630</wp:posOffset>
                      </wp:positionH>
                      <wp:positionV relativeFrom="paragraph">
                        <wp:posOffset>29210</wp:posOffset>
                      </wp:positionV>
                      <wp:extent cx="128270" cy="129540"/>
                      <wp:effectExtent l="18415" t="21590" r="24765" b="20320"/>
                      <wp:wrapNone/>
                      <wp:docPr id="3" name="五角星 3"/>
                      <wp:cNvGraphicFramePr/>
                      <a:graphic xmlns:a="http://schemas.openxmlformats.org/drawingml/2006/main">
                        <a:graphicData uri="http://schemas.microsoft.com/office/word/2010/wordprocessingShape">
                          <wps:wsp>
                            <wps:cNvSpPr/>
                            <wps:spPr>
                              <a:xfrm>
                                <a:off x="0" y="0"/>
                                <a:ext cx="170815" cy="155575"/>
                              </a:xfrm>
                              <a:prstGeom prst="star5">
                                <a:avLst/>
                              </a:prstGeom>
                              <a:solidFill>
                                <a:srgbClr val="000000"/>
                              </a:solidFill>
                              <a:ln w="12700" cap="flat" cmpd="sng" algn="ctr">
                                <a:solidFill>
                                  <a:srgbClr val="000000">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6.9pt;margin-top:2.3pt;height:10.2pt;width:10.1pt;z-index:251662336;v-text-anchor:middle;mso-width-relative:page;mso-height-relative:page;" fillcolor="#000000" filled="t" stroked="t" coordsize="170815,155575" o:gfxdata="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Tsi9rTAAAABgEAAA8A&#10;AAAAAAAAAQAgAAAAIgAAAGRycy9kb3ducmV2LnhtbFBLAQIUABQAAAAIAIdO4kCtiy81jgIAADEF&#10;AAAOAAAAAAAAAAEAIAAAACIBAABkcnMvZTJvRG9jLnhtbFBLBQYAAAAABgAGAFkBAAAiBgAAAAA=&#10;" path="m0,59424l65245,59424,85407,0,105569,59424,170814,59424,118029,96150,138192,155574,85407,118847,32622,155574,52785,96150xe">
                      <v:path textboxrect="0,0,170815,155575" o:connectlocs="85407,0;0,59424;32622,155574;138192,155574;170814,59424" o:connectangles="247,164,82,82,0"/>
                      <v:fill on="t" focussize="0,0"/>
                      <v:stroke weight="1pt" color="#000000" miterlimit="8" joinstyle="miter"/>
                      <v:imagedata o:title=""/>
                      <o:lock v:ext="edit" aspectratio="f"/>
                      <v:textbox>
                        <w:txbxContent>
                          <w:p>
                            <w:pPr>
                              <w:jc w:val="center"/>
                            </w:pPr>
                          </w:p>
                        </w:txbxContent>
                      </v:textbox>
                    </v:shape>
                  </w:pict>
                </mc:Fallback>
              </mc:AlternateContent>
            </w:r>
            <w:r>
              <w:rPr>
                <w:rFonts w:hint="eastAsia" w:ascii="黑体" w:hAnsi="黑体" w:eastAsia="黑体" w:cs="黑体"/>
                <w:color w:val="auto"/>
                <w:spacing w:val="-2"/>
                <w:kern w:val="10"/>
                <w:sz w:val="24"/>
                <w:szCs w:val="24"/>
                <w:highlight w:val="none"/>
                <w:shd w:val="clear" w:color="FFFFFF" w:fill="D9D9D9"/>
              </w:rPr>
              <w:t>人防办仅对建筑方案的人防面积、防护等级、战时功能、工程总体布局、建筑专业平战转换设计方案审核</w:t>
            </w:r>
            <w:r>
              <w:rPr>
                <w:rFonts w:hint="eastAsia" w:ascii="黑体" w:hAnsi="黑体" w:eastAsia="黑体" w:cs="黑体"/>
                <w:color w:val="auto"/>
                <w:spacing w:val="-2"/>
                <w:kern w:val="10"/>
                <w:sz w:val="24"/>
                <w:szCs w:val="24"/>
                <w:highlight w:val="none"/>
                <w:shd w:val="clear" w:color="FFFFFF" w:fill="D9D9D9"/>
                <w:lang w:eastAsia="zh-CN"/>
              </w:rPr>
              <w:t>；</w:t>
            </w:r>
            <w:r>
              <w:rPr>
                <w:rFonts w:hint="eastAsia" w:ascii="黑体" w:hAnsi="黑体" w:eastAsia="黑体" w:cs="黑体"/>
                <w:color w:val="auto"/>
                <w:spacing w:val="-2"/>
                <w:kern w:val="10"/>
                <w:sz w:val="24"/>
                <w:szCs w:val="24"/>
                <w:highlight w:val="none"/>
                <w:shd w:val="clear" w:color="FFFFFF" w:fill="D9D9D9"/>
              </w:rPr>
              <w:t>施工图图纸审查质量</w:t>
            </w:r>
            <w:r>
              <w:rPr>
                <w:rFonts w:hint="eastAsia" w:ascii="黑体" w:hAnsi="黑体" w:eastAsia="黑体" w:cs="黑体"/>
                <w:color w:val="auto"/>
                <w:spacing w:val="-2"/>
                <w:kern w:val="10"/>
                <w:sz w:val="24"/>
                <w:szCs w:val="24"/>
                <w:highlight w:val="none"/>
                <w:shd w:val="clear" w:color="FFFFFF" w:fill="D9D9D9"/>
                <w:lang w:eastAsia="zh-CN"/>
              </w:rPr>
              <w:t>由专业图审机构负责，</w:t>
            </w:r>
            <w:r>
              <w:rPr>
                <w:rFonts w:hint="eastAsia" w:ascii="黑体" w:hAnsi="黑体" w:eastAsia="黑体" w:cs="黑体"/>
                <w:color w:val="auto"/>
                <w:spacing w:val="-2"/>
                <w:kern w:val="10"/>
                <w:sz w:val="24"/>
                <w:szCs w:val="24"/>
                <w:highlight w:val="none"/>
                <w:shd w:val="clear" w:color="FFFFFF" w:fill="D9D9D9"/>
              </w:rPr>
              <w:t>施工图设计质量依照建筑法和建设工程质量管理条例由设计院和设计师承担责任，人防办不承担任何责任。</w:t>
            </w:r>
          </w:p>
        </w:tc>
      </w:tr>
    </w:tbl>
    <w:p>
      <w:pPr>
        <w:jc w:val="center"/>
        <w:rPr>
          <w:rFonts w:ascii="黑体" w:hAnsi="黑体" w:eastAsia="黑体" w:cs="黑体"/>
          <w:sz w:val="36"/>
          <w:szCs w:val="36"/>
        </w:rPr>
      </w:pPr>
      <w:r>
        <w:rPr>
          <w:rFonts w:hint="eastAsia" w:ascii="黑体" w:hAnsi="黑体" w:eastAsia="黑体" w:cs="黑体"/>
          <w:sz w:val="48"/>
          <w:szCs w:val="48"/>
        </w:rPr>
        <w:t>一次性告知单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val="0"/>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val="0"/>
          <w:sz w:val="32"/>
          <w:szCs w:val="44"/>
        </w:rPr>
      </w:pPr>
      <w:r>
        <w:rPr>
          <w:rFonts w:hint="eastAsia" w:asciiTheme="majorEastAsia" w:hAnsiTheme="majorEastAsia" w:eastAsiaTheme="majorEastAsia" w:cstheme="majorEastAsia"/>
          <w:b/>
          <w:bCs w:val="0"/>
          <w:sz w:val="52"/>
          <w:szCs w:val="52"/>
          <w:lang w:eastAsia="zh-CN"/>
        </w:rPr>
        <w:t>汉中市</w:t>
      </w:r>
      <w:r>
        <w:rPr>
          <w:rFonts w:hint="eastAsia" w:asciiTheme="majorEastAsia" w:hAnsiTheme="majorEastAsia" w:eastAsiaTheme="majorEastAsia" w:cstheme="majorEastAsia"/>
          <w:b/>
          <w:bCs w:val="0"/>
          <w:sz w:val="52"/>
          <w:szCs w:val="52"/>
        </w:rPr>
        <w:t>人防工程</w:t>
      </w:r>
      <w:r>
        <w:rPr>
          <w:rFonts w:hint="eastAsia" w:asciiTheme="majorEastAsia" w:hAnsiTheme="majorEastAsia" w:eastAsiaTheme="majorEastAsia" w:cstheme="majorEastAsia"/>
          <w:b/>
          <w:bCs w:val="0"/>
          <w:sz w:val="52"/>
          <w:szCs w:val="52"/>
          <w:lang w:eastAsia="zh-CN"/>
        </w:rPr>
        <w:t>手续办理</w:t>
      </w:r>
      <w:r>
        <w:rPr>
          <w:rFonts w:hint="eastAsia" w:asciiTheme="majorEastAsia" w:hAnsiTheme="majorEastAsia" w:eastAsiaTheme="majorEastAsia" w:cstheme="majorEastAsia"/>
          <w:b/>
          <w:bCs w:val="0"/>
          <w:sz w:val="52"/>
          <w:szCs w:val="52"/>
        </w:rPr>
        <w:t>流程图</w:t>
      </w:r>
    </w:p>
    <w:p>
      <w:pPr>
        <w:rPr>
          <w:rFonts w:hint="eastAsia" w:ascii="宋体" w:hAnsi="宋体" w:eastAsia="宋体" w:cs="宋体"/>
          <w:b/>
          <w:bCs/>
          <w:sz w:val="10"/>
          <w:szCs w:val="10"/>
          <w:lang w:val="en-US" w:eastAsia="zh-CN"/>
        </w:rPr>
      </w:pPr>
      <w:r>
        <w:rPr>
          <w:rFonts w:hint="eastAsia" w:ascii="宋体" w:hAnsi="宋体" w:eastAsia="宋体" w:cs="宋体"/>
          <w:b/>
          <w:bCs/>
          <w:sz w:val="10"/>
          <w:szCs w:val="10"/>
          <w:lang w:val="en-US" w:eastAsia="zh-CN"/>
        </w:rPr>
        <w:t xml:space="preserve">                                                                                                                                                                                                       </w:t>
      </w:r>
    </w:p>
    <w:p>
      <w:pPr>
        <w:rPr>
          <w:rFonts w:hint="eastAsia" w:ascii="宋体" w:hAnsi="宋体" w:eastAsia="宋体" w:cs="宋体"/>
          <w:b/>
          <w:bCs/>
          <w:sz w:val="10"/>
          <w:szCs w:val="10"/>
          <w:lang w:val="en-US" w:eastAsia="zh-CN"/>
        </w:rPr>
      </w:pPr>
      <w:r>
        <w:rPr>
          <w:sz w:val="32"/>
        </w:rPr>
        <mc:AlternateContent>
          <mc:Choice Requires="wpg">
            <w:drawing>
              <wp:anchor distT="0" distB="0" distL="114300" distR="114300" simplePos="0" relativeHeight="251660288" behindDoc="0" locked="0" layoutInCell="1" allowOverlap="1">
                <wp:simplePos x="0" y="0"/>
                <wp:positionH relativeFrom="column">
                  <wp:posOffset>62230</wp:posOffset>
                </wp:positionH>
                <wp:positionV relativeFrom="paragraph">
                  <wp:posOffset>90170</wp:posOffset>
                </wp:positionV>
                <wp:extent cx="5962015" cy="8098155"/>
                <wp:effectExtent l="4445" t="4445" r="15240" b="12700"/>
                <wp:wrapNone/>
                <wp:docPr id="16" name="组合 16"/>
                <wp:cNvGraphicFramePr/>
                <a:graphic xmlns:a="http://schemas.openxmlformats.org/drawingml/2006/main">
                  <a:graphicData uri="http://schemas.microsoft.com/office/word/2010/wordprocessingGroup">
                    <wpg:wgp>
                      <wpg:cNvGrpSpPr/>
                      <wpg:grpSpPr>
                        <a:xfrm>
                          <a:off x="0" y="0"/>
                          <a:ext cx="5962015" cy="8098155"/>
                          <a:chOff x="6017" y="2526"/>
                          <a:chExt cx="9389" cy="12827"/>
                        </a:xfrm>
                        <a:effectLst/>
                      </wpg:grpSpPr>
                      <wps:wsp>
                        <wps:cNvPr id="2" name="燕尾形箭头 1"/>
                        <wps:cNvSpPr/>
                        <wps:spPr>
                          <a:xfrm rot="5400000">
                            <a:off x="6605" y="5153"/>
                            <a:ext cx="976" cy="435"/>
                          </a:xfrm>
                          <a:prstGeom prst="notchedRightArrow">
                            <a:avLst>
                              <a:gd name="adj1" fmla="val 50000"/>
                              <a:gd name="adj2" fmla="val 56091"/>
                            </a:avLst>
                          </a:prstGeom>
                          <a:solidFill>
                            <a:srgbClr val="92D050"/>
                          </a:solidFill>
                          <a:ln w="9525" cap="flat" cmpd="sng">
                            <a:solidFill>
                              <a:srgbClr val="000000"/>
                            </a:solidFill>
                            <a:prstDash val="solid"/>
                            <a:miter/>
                            <a:headEnd type="none" w="med" len="med"/>
                            <a:tailEnd type="none" w="med" len="med"/>
                          </a:ln>
                          <a:effectLst/>
                        </wps:spPr>
                        <wps:bodyPr upright="1"/>
                      </wps:wsp>
                      <wps:wsp>
                        <wps:cNvPr id="4" name="燕尾形箭头 2"/>
                        <wps:cNvSpPr/>
                        <wps:spPr>
                          <a:xfrm rot="5400000">
                            <a:off x="6618" y="8333"/>
                            <a:ext cx="976" cy="435"/>
                          </a:xfrm>
                          <a:prstGeom prst="notchedRightArrow">
                            <a:avLst>
                              <a:gd name="adj1" fmla="val 50000"/>
                              <a:gd name="adj2" fmla="val 56091"/>
                            </a:avLst>
                          </a:prstGeom>
                          <a:solidFill>
                            <a:srgbClr val="92D050"/>
                          </a:solidFill>
                          <a:ln w="9525" cap="flat" cmpd="sng">
                            <a:solidFill>
                              <a:srgbClr val="000000"/>
                            </a:solidFill>
                            <a:prstDash val="solid"/>
                            <a:miter/>
                            <a:headEnd type="none" w="med" len="med"/>
                            <a:tailEnd type="none" w="med" len="med"/>
                          </a:ln>
                          <a:effectLst/>
                        </wps:spPr>
                        <wps:bodyPr upright="1"/>
                      </wps:wsp>
                      <wps:wsp>
                        <wps:cNvPr id="5" name="流程图: 可选过程 3"/>
                        <wps:cNvSpPr/>
                        <wps:spPr>
                          <a:xfrm>
                            <a:off x="9024" y="2526"/>
                            <a:ext cx="6298" cy="2908"/>
                          </a:xfrm>
                          <a:prstGeom prst="flowChartAlternateProcess">
                            <a:avLst/>
                          </a:prstGeom>
                          <a:solidFill>
                            <a:srgbClr val="A1D7DE"/>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黑体" w:hAnsi="宋体" w:eastAsia="黑体"/>
                                  <w:b/>
                                  <w:color w:val="FF0000"/>
                                  <w:sz w:val="28"/>
                                  <w:szCs w:val="28"/>
                                </w:rPr>
                              </w:pPr>
                              <w:r>
                                <w:rPr>
                                  <w:rFonts w:hint="eastAsia" w:ascii="黑体" w:hAnsi="宋体" w:eastAsia="黑体"/>
                                  <w:b/>
                                  <w:color w:val="FF0000"/>
                                  <w:sz w:val="28"/>
                                  <w:szCs w:val="28"/>
                                </w:rPr>
                                <w:t>应建防空地下室建设项目审批</w:t>
                              </w:r>
                            </w:p>
                            <w:p>
                              <w:pPr>
                                <w:keepNext w:val="0"/>
                                <w:keepLines w:val="0"/>
                                <w:pageBreakBefore w:val="0"/>
                                <w:widowControl w:val="0"/>
                                <w:kinsoku/>
                                <w:wordWrap/>
                                <w:overflowPunct/>
                                <w:topLinePunct w:val="0"/>
                                <w:autoSpaceDE/>
                                <w:autoSpaceDN/>
                                <w:bidi w:val="0"/>
                                <w:adjustRightInd/>
                                <w:snapToGrid/>
                                <w:spacing w:line="300" w:lineRule="exact"/>
                                <w:ind w:left="211" w:right="0" w:rightChars="0" w:hanging="241" w:hangingChars="100"/>
                                <w:jc w:val="left"/>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1.登录“陕西政务服务网（汉中市）－汉中市工程建设项目审批网上办事大厅”进行网报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2.网上审核通过后到政务大厅提交纸质申请材料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3.电话：2109056/2242223</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4.地址:汉中市南团结街与汉宁路十字金格大厦3楼行政审批服务局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5.时间节点：取得规划许可证阶段</w:t>
                              </w:r>
                            </w:p>
                          </w:txbxContent>
                        </wps:txbx>
                        <wps:bodyPr upright="1"/>
                      </wps:wsp>
                      <wps:wsp>
                        <wps:cNvPr id="6" name="流程图: 可选过程 4"/>
                        <wps:cNvSpPr/>
                        <wps:spPr>
                          <a:xfrm>
                            <a:off x="9045" y="5626"/>
                            <a:ext cx="6287" cy="1938"/>
                          </a:xfrm>
                          <a:prstGeom prst="flowChartAlternateProcess">
                            <a:avLst/>
                          </a:prstGeom>
                          <a:solidFill>
                            <a:srgbClr val="A1D7DE"/>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黑体" w:hAnsi="宋体" w:eastAsia="黑体"/>
                                  <w:b/>
                                  <w:sz w:val="28"/>
                                  <w:szCs w:val="28"/>
                                </w:rPr>
                              </w:pPr>
                              <w:r>
                                <w:rPr>
                                  <w:rFonts w:hint="eastAsia" w:ascii="黑体" w:hAnsi="宋体" w:eastAsia="黑体"/>
                                  <w:b/>
                                  <w:color w:val="FF0000"/>
                                  <w:sz w:val="28"/>
                                  <w:szCs w:val="28"/>
                                </w:rPr>
                                <w:t>人防施工图审查</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outlineLvl w:val="9"/>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按照汉中市《</w:t>
                              </w:r>
                              <w:r>
                                <w:rPr>
                                  <w:rFonts w:hint="eastAsia" w:ascii="仿宋_GB2312" w:hAnsi="仿宋_GB2312" w:eastAsia="仿宋_GB2312" w:cs="仿宋_GB2312"/>
                                  <w:b/>
                                  <w:bCs/>
                                  <w:sz w:val="24"/>
                                  <w:szCs w:val="24"/>
                                </w:rPr>
                                <w:t>关于开展施工图设计文件联合审查工作的通知</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请自行委托有资质单位</w:t>
                              </w:r>
                              <w:r>
                                <w:rPr>
                                  <w:rFonts w:hint="eastAsia" w:ascii="仿宋_GB2312" w:hAnsi="仿宋_GB2312" w:eastAsia="仿宋_GB2312" w:cs="仿宋_GB2312"/>
                                  <w:b/>
                                  <w:bCs/>
                                  <w:sz w:val="24"/>
                                  <w:szCs w:val="24"/>
                                  <w:lang w:eastAsia="zh-CN"/>
                                </w:rPr>
                                <w:t>进行图纸审查</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outlineLvl w:val="9"/>
                                <w:rPr>
                                  <w:rFonts w:hint="eastAsia" w:ascii="宋体" w:hAnsi="宋体"/>
                                  <w:sz w:val="24"/>
                                  <w:szCs w:val="24"/>
                                </w:rPr>
                              </w:pPr>
                              <w:r>
                                <w:rPr>
                                  <w:rFonts w:hint="eastAsia" w:ascii="仿宋_GB2312" w:hAnsi="仿宋_GB2312" w:eastAsia="仿宋_GB2312" w:cs="仿宋_GB2312"/>
                                  <w:b/>
                                  <w:bCs/>
                                  <w:sz w:val="24"/>
                                  <w:szCs w:val="24"/>
                                </w:rPr>
                                <w:t>时间节点：</w:t>
                              </w:r>
                              <w:r>
                                <w:rPr>
                                  <w:rFonts w:hint="eastAsia" w:ascii="仿宋_GB2312" w:hAnsi="仿宋_GB2312" w:eastAsia="仿宋_GB2312" w:cs="仿宋_GB2312"/>
                                  <w:b/>
                                  <w:bCs/>
                                  <w:sz w:val="24"/>
                                  <w:szCs w:val="24"/>
                                  <w:lang w:eastAsia="zh-CN"/>
                                </w:rPr>
                                <w:t>办理</w:t>
                              </w:r>
                              <w:r>
                                <w:rPr>
                                  <w:rFonts w:hint="eastAsia" w:ascii="仿宋_GB2312" w:hAnsi="仿宋_GB2312" w:eastAsia="仿宋_GB2312" w:cs="仿宋_GB2312"/>
                                  <w:b/>
                                  <w:bCs/>
                                  <w:sz w:val="24"/>
                                  <w:szCs w:val="24"/>
                                </w:rPr>
                                <w:t>人防工程质量监督申报</w:t>
                              </w:r>
                              <w:r>
                                <w:rPr>
                                  <w:rFonts w:hint="eastAsia" w:ascii="仿宋_GB2312" w:hAnsi="仿宋_GB2312" w:eastAsia="仿宋_GB2312" w:cs="仿宋_GB2312"/>
                                  <w:b/>
                                  <w:bCs/>
                                  <w:sz w:val="24"/>
                                  <w:szCs w:val="24"/>
                                  <w:lang w:eastAsia="zh-CN"/>
                                </w:rPr>
                                <w:t>手续</w:t>
                              </w:r>
                              <w:r>
                                <w:rPr>
                                  <w:rFonts w:hint="eastAsia" w:ascii="仿宋_GB2312" w:hAnsi="仿宋_GB2312" w:eastAsia="仿宋_GB2312" w:cs="仿宋_GB2312"/>
                                  <w:b/>
                                  <w:bCs/>
                                  <w:sz w:val="24"/>
                                  <w:szCs w:val="24"/>
                                </w:rPr>
                                <w:t>前</w:t>
                              </w:r>
                            </w:p>
                          </w:txbxContent>
                        </wps:txbx>
                        <wps:bodyPr upright="1"/>
                      </wps:wsp>
                      <wps:wsp>
                        <wps:cNvPr id="7" name="流程图: 可选过程 5"/>
                        <wps:cNvSpPr/>
                        <wps:spPr>
                          <a:xfrm>
                            <a:off x="9119" y="13268"/>
                            <a:ext cx="6287" cy="2085"/>
                          </a:xfrm>
                          <a:prstGeom prst="flowChartAlternateProcess">
                            <a:avLst/>
                          </a:prstGeom>
                          <a:solidFill>
                            <a:srgbClr val="A1D7DE"/>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宋体" w:eastAsia="黑体"/>
                                  <w:b/>
                                  <w:color w:val="FF0000"/>
                                  <w:sz w:val="28"/>
                                  <w:szCs w:val="28"/>
                                  <w:lang w:eastAsia="zh-CN"/>
                                </w:rPr>
                              </w:pPr>
                              <w:r>
                                <w:rPr>
                                  <w:rFonts w:hint="eastAsia" w:ascii="黑体" w:hAnsi="宋体" w:eastAsia="黑体"/>
                                  <w:b/>
                                  <w:color w:val="FF0000"/>
                                  <w:sz w:val="28"/>
                                  <w:szCs w:val="28"/>
                                  <w:lang w:eastAsia="zh-CN"/>
                                </w:rPr>
                                <w:t>人防工程验收备案</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both"/>
                                <w:textAlignment w:val="auto"/>
                                <w:outlineLvl w:val="9"/>
                                <w:rPr>
                                  <w:rFonts w:hint="eastAsia" w:ascii="黑体" w:hAnsi="黑体" w:eastAsia="黑体" w:cs="黑体"/>
                                  <w:b w:val="0"/>
                                  <w:bCs/>
                                  <w:color w:val="000000" w:themeColor="text1"/>
                                  <w:sz w:val="24"/>
                                  <w:szCs w:val="24"/>
                                  <w:lang w:val="en-US" w:eastAsia="zh-CN"/>
                                  <w14:textFill>
                                    <w14:solidFill>
                                      <w14:schemeClr w14:val="tx1"/>
                                    </w14:solidFill>
                                  </w14:textFill>
                                </w:rPr>
                              </w:pPr>
                              <w:r>
                                <w:rPr>
                                  <w:rFonts w:hint="eastAsia" w:ascii="黑体" w:hAnsi="黑体" w:eastAsia="黑体" w:cs="黑体"/>
                                  <w:b w:val="0"/>
                                  <w:bCs/>
                                  <w:color w:val="000000" w:themeColor="text1"/>
                                  <w:sz w:val="24"/>
                                  <w:szCs w:val="24"/>
                                  <w:lang w:val="en-US" w:eastAsia="zh-CN"/>
                                  <w14:textFill>
                                    <w14:solidFill>
                                      <w14:schemeClr w14:val="tx1"/>
                                    </w14:solidFill>
                                  </w14:textFill>
                                </w:rPr>
                                <w:t>1.综合验收；2.</w:t>
                              </w:r>
                              <w:r>
                                <w:rPr>
                                  <w:rFonts w:hint="eastAsia" w:ascii="黑体" w:hAnsi="黑体" w:eastAsia="黑体" w:cs="黑体"/>
                                  <w:b w:val="0"/>
                                  <w:bCs/>
                                  <w:color w:val="000000" w:themeColor="text1"/>
                                  <w:sz w:val="24"/>
                                  <w:szCs w:val="24"/>
                                  <w14:textFill>
                                    <w14:solidFill>
                                      <w14:schemeClr w14:val="tx1"/>
                                    </w14:solidFill>
                                  </w14:textFill>
                                </w:rPr>
                                <w:t>人防工程</w:t>
                              </w:r>
                              <w:r>
                                <w:rPr>
                                  <w:rFonts w:hint="eastAsia" w:ascii="黑体" w:hAnsi="黑体" w:eastAsia="黑体" w:cs="黑体"/>
                                  <w:b w:val="0"/>
                                  <w:bCs/>
                                  <w:color w:val="000000" w:themeColor="text1"/>
                                  <w:sz w:val="24"/>
                                  <w:szCs w:val="24"/>
                                  <w:lang w:val="en-US" w:eastAsia="zh-CN"/>
                                  <w14:textFill>
                                    <w14:solidFill>
                                      <w14:schemeClr w14:val="tx1"/>
                                    </w14:solidFill>
                                  </w14:textFill>
                                </w:rPr>
                                <w:t>档案备案</w:t>
                              </w:r>
                            </w:p>
                            <w:p>
                              <w:pPr>
                                <w:keepNext w:val="0"/>
                                <w:keepLines w:val="0"/>
                                <w:pageBreakBefore w:val="0"/>
                                <w:widowControl w:val="0"/>
                                <w:kinsoku/>
                                <w:wordWrap/>
                                <w:overflowPunct/>
                                <w:topLinePunct w:val="0"/>
                                <w:autoSpaceDE/>
                                <w:autoSpaceDN/>
                                <w:bidi w:val="0"/>
                                <w:adjustRightInd/>
                                <w:snapToGrid/>
                                <w:spacing w:line="300" w:lineRule="exact"/>
                                <w:ind w:firstLine="241" w:firstLineChars="1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rPr>
                                <w:t>地址：</w:t>
                              </w:r>
                              <w:r>
                                <w:rPr>
                                  <w:rFonts w:hint="eastAsia" w:ascii="仿宋_GB2312" w:hAnsi="仿宋_GB2312" w:eastAsia="仿宋_GB2312" w:cs="仿宋_GB2312"/>
                                  <w:b/>
                                  <w:bCs/>
                                  <w:sz w:val="24"/>
                                  <w:szCs w:val="24"/>
                                  <w:lang w:val="en-US" w:eastAsia="zh-CN"/>
                                </w:rPr>
                                <w:t>行政审批服务局三楼</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default" w:ascii="仿宋_GB2312" w:hAnsi="仿宋_GB2312" w:eastAsia="仿宋_GB2312" w:cs="仿宋_GB2312"/>
                                  <w:b/>
                                  <w:bCs/>
                                  <w:sz w:val="24"/>
                                  <w:lang w:val="en-US"/>
                                </w:rPr>
                              </w:pPr>
                              <w:r>
                                <w:rPr>
                                  <w:rFonts w:hint="eastAsia" w:ascii="仿宋_GB2312" w:hAnsi="仿宋_GB2312" w:eastAsia="仿宋_GB2312" w:cs="仿宋_GB2312"/>
                                  <w:b/>
                                  <w:bCs/>
                                  <w:color w:val="FF0000"/>
                                  <w:sz w:val="24"/>
                                </w:rPr>
                                <w:t>电话：</w:t>
                              </w:r>
                              <w:r>
                                <w:rPr>
                                  <w:rFonts w:hint="eastAsia" w:ascii="仿宋_GB2312" w:hAnsi="仿宋_GB2312" w:eastAsia="仿宋_GB2312" w:cs="仿宋_GB2312"/>
                                  <w:b/>
                                  <w:bCs/>
                                  <w:sz w:val="24"/>
                                  <w:lang w:val="en-US" w:eastAsia="zh-CN"/>
                                </w:rPr>
                                <w:t>2530332/2530520</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rPr>
                                <w:t>时间节点：</w:t>
                              </w:r>
                              <w:r>
                                <w:rPr>
                                  <w:rFonts w:hint="eastAsia" w:ascii="仿宋_GB2312" w:hAnsi="仿宋_GB2312" w:eastAsia="仿宋_GB2312" w:cs="仿宋_GB2312"/>
                                  <w:b/>
                                  <w:bCs/>
                                  <w:sz w:val="24"/>
                                  <w:lang w:val="en-US" w:eastAsia="zh-CN"/>
                                </w:rPr>
                                <w:t>工程竣工，人防工程质监程序完结</w:t>
                              </w:r>
                            </w:p>
                            <w:p>
                              <w:pPr>
                                <w:jc w:val="left"/>
                                <w:rPr>
                                  <w:rFonts w:hint="eastAsia"/>
                                  <w:szCs w:val="20"/>
                                </w:rPr>
                              </w:pPr>
                            </w:p>
                          </w:txbxContent>
                        </wps:txbx>
                        <wps:bodyPr upright="1"/>
                      </wps:wsp>
                      <wps:wsp>
                        <wps:cNvPr id="8" name="流程图: 可选过程 6"/>
                        <wps:cNvSpPr/>
                        <wps:spPr>
                          <a:xfrm>
                            <a:off x="9060" y="7703"/>
                            <a:ext cx="6300" cy="5353"/>
                          </a:xfrm>
                          <a:prstGeom prst="flowChartAlternateProcess">
                            <a:avLst/>
                          </a:prstGeom>
                          <a:solidFill>
                            <a:srgbClr val="A1D7DE"/>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黑体" w:hAnsi="宋体" w:eastAsia="黑体"/>
                                  <w:b/>
                                  <w:color w:val="FF0000"/>
                                  <w:sz w:val="28"/>
                                  <w:szCs w:val="28"/>
                                </w:rPr>
                              </w:pPr>
                              <w:r>
                                <w:rPr>
                                  <w:rFonts w:hint="eastAsia" w:ascii="黑体" w:hAnsi="宋体" w:eastAsia="黑体"/>
                                  <w:b/>
                                  <w:color w:val="FF0000"/>
                                  <w:sz w:val="28"/>
                                  <w:szCs w:val="28"/>
                                </w:rPr>
                                <w:t>人防工程质量监督监察</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地址：</w:t>
                              </w:r>
                              <w:r>
                                <w:rPr>
                                  <w:rFonts w:hint="eastAsia" w:ascii="仿宋_GB2312" w:hAnsi="仿宋_GB2312" w:eastAsia="仿宋_GB2312" w:cs="仿宋_GB2312"/>
                                  <w:b/>
                                  <w:bCs/>
                                  <w:sz w:val="24"/>
                                  <w:szCs w:val="24"/>
                                  <w:lang w:eastAsia="zh-CN"/>
                                </w:rPr>
                                <w:t>市</w:t>
                              </w:r>
                              <w:r>
                                <w:rPr>
                                  <w:rFonts w:hint="eastAsia" w:ascii="仿宋_GB2312" w:hAnsi="仿宋_GB2312" w:eastAsia="仿宋_GB2312" w:cs="仿宋_GB2312"/>
                                  <w:b/>
                                  <w:bCs/>
                                  <w:sz w:val="24"/>
                                  <w:szCs w:val="24"/>
                                  <w:lang w:val="en-US" w:eastAsia="zh-CN"/>
                                </w:rPr>
                                <w:t>行政审批服务局三楼</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val="en-US" w:eastAsia="zh-CN"/>
                                </w:rPr>
                                <w:t>1.</w:t>
                              </w:r>
                              <w:r>
                                <w:rPr>
                                  <w:rFonts w:hint="eastAsia" w:ascii="黑体" w:hAnsi="黑体" w:eastAsia="黑体" w:cs="黑体"/>
                                  <w:b w:val="0"/>
                                  <w:bCs w:val="0"/>
                                  <w:sz w:val="24"/>
                                  <w:szCs w:val="24"/>
                                </w:rPr>
                                <w:t>人防工程质量监督</w:t>
                              </w:r>
                              <w:r>
                                <w:rPr>
                                  <w:rFonts w:hint="eastAsia" w:ascii="黑体" w:hAnsi="黑体" w:eastAsia="黑体" w:cs="黑体"/>
                                  <w:b w:val="0"/>
                                  <w:bCs w:val="0"/>
                                  <w:sz w:val="24"/>
                                  <w:szCs w:val="24"/>
                                  <w:lang w:eastAsia="zh-CN"/>
                                </w:rPr>
                                <w:t>备案</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default" w:ascii="仿宋_GB2312" w:hAnsi="仿宋_GB2312" w:eastAsia="仿宋_GB2312" w:cs="仿宋_GB2312"/>
                                  <w:b/>
                                  <w:bCs/>
                                  <w:sz w:val="24"/>
                                  <w:szCs w:val="24"/>
                                  <w:lang w:val="en-US"/>
                                </w:rPr>
                              </w:pPr>
                              <w:r>
                                <w:rPr>
                                  <w:rFonts w:hint="eastAsia" w:ascii="仿宋_GB2312" w:hAnsi="仿宋_GB2312" w:eastAsia="仿宋_GB2312" w:cs="仿宋_GB2312"/>
                                  <w:b/>
                                  <w:bCs/>
                                  <w:color w:val="FF0000"/>
                                  <w:sz w:val="24"/>
                                  <w:szCs w:val="24"/>
                                </w:rPr>
                                <w:t>电话：</w:t>
                              </w:r>
                              <w:r>
                                <w:rPr>
                                  <w:rFonts w:hint="eastAsia" w:ascii="仿宋_GB2312" w:hAnsi="仿宋_GB2312" w:eastAsia="仿宋_GB2312" w:cs="仿宋_GB2312"/>
                                  <w:b/>
                                  <w:bCs/>
                                  <w:sz w:val="24"/>
                                  <w:szCs w:val="24"/>
                                  <w:lang w:val="en-US" w:eastAsia="zh-CN"/>
                                </w:rPr>
                                <w:t>2530332/2530520</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时间节点：</w:t>
                              </w:r>
                              <w:r>
                                <w:rPr>
                                  <w:rFonts w:hint="eastAsia" w:ascii="仿宋_GB2312" w:hAnsi="仿宋_GB2312" w:eastAsia="仿宋_GB2312" w:cs="仿宋_GB2312"/>
                                  <w:b/>
                                  <w:bCs/>
                                  <w:sz w:val="24"/>
                                  <w:szCs w:val="24"/>
                                  <w:lang w:eastAsia="zh-CN"/>
                                </w:rPr>
                                <w:t>取得施工许可证前</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楷体_GB2312" w:hAnsi="楷体_GB2312" w:eastAsia="楷体_GB2312" w:cs="楷体_GB2312"/>
                                  <w:b/>
                                  <w:bCs/>
                                  <w:sz w:val="24"/>
                                  <w:szCs w:val="24"/>
                                  <w:lang w:eastAsia="zh-CN"/>
                                </w:rPr>
                              </w:pPr>
                              <w:r>
                                <w:rPr>
                                  <w:rFonts w:hint="eastAsia" w:ascii="楷体_GB2312" w:hAnsi="楷体_GB2312" w:eastAsia="楷体_GB2312" w:cs="楷体_GB2312"/>
                                  <w:b/>
                                  <w:bCs/>
                                  <w:sz w:val="24"/>
                                  <w:szCs w:val="24"/>
                                  <w:lang w:eastAsia="zh-CN"/>
                                </w:rPr>
                                <w:t>根据《建设工程管理条例》第五十六条：未办理工程质量监督手续的，行政主管部门可处２０万元以上５０万元以下的罚款</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2.人防工程建设监察</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default" w:ascii="仿宋_GB2312" w:hAnsi="仿宋_GB2312" w:eastAsia="仿宋_GB2312" w:cs="仿宋_GB2312"/>
                                  <w:b/>
                                  <w:bCs/>
                                  <w:sz w:val="24"/>
                                  <w:szCs w:val="24"/>
                                  <w:lang w:val="en-US"/>
                                </w:rPr>
                              </w:pPr>
                              <w:r>
                                <w:rPr>
                                  <w:rFonts w:hint="eastAsia" w:ascii="仿宋_GB2312" w:hAnsi="仿宋_GB2312" w:eastAsia="仿宋_GB2312" w:cs="仿宋_GB2312"/>
                                  <w:b/>
                                  <w:bCs/>
                                  <w:color w:val="FF0000"/>
                                  <w:sz w:val="24"/>
                                  <w:szCs w:val="24"/>
                                  <w:lang w:val="en-US" w:eastAsia="zh-CN"/>
                                </w:rPr>
                                <w:t>电话:</w:t>
                              </w:r>
                              <w:r>
                                <w:rPr>
                                  <w:rFonts w:hint="eastAsia" w:ascii="仿宋_GB2312" w:hAnsi="仿宋_GB2312" w:eastAsia="仿宋_GB2312" w:cs="仿宋_GB2312"/>
                                  <w:b/>
                                  <w:bCs/>
                                  <w:sz w:val="24"/>
                                  <w:szCs w:val="24"/>
                                  <w:lang w:val="en-US" w:eastAsia="zh-CN"/>
                                </w:rPr>
                                <w:t>2530332/2530520</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时间节点：工程开工至交付使用后</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注：质监人员按节点和环节到场监督，监察执法人员随机抽查，发现违法行为进行行政处罚</w:t>
                              </w:r>
                            </w:p>
                            <w:p>
                              <w:pPr>
                                <w:rPr>
                                  <w:rFonts w:hint="eastAsia"/>
                                  <w:sz w:val="24"/>
                                  <w:szCs w:val="24"/>
                                </w:rPr>
                              </w:pPr>
                            </w:p>
                          </w:txbxContent>
                        </wps:txbx>
                        <wps:bodyPr upright="1"/>
                      </wps:wsp>
                      <wps:wsp>
                        <wps:cNvPr id="9" name="流程图: 过程 7"/>
                        <wps:cNvSpPr/>
                        <wps:spPr>
                          <a:xfrm>
                            <a:off x="6017" y="3745"/>
                            <a:ext cx="2148" cy="760"/>
                          </a:xfrm>
                          <a:prstGeom prst="flowChartProcess">
                            <a:avLst/>
                          </a:prstGeom>
                          <a:solidFill>
                            <a:srgbClr val="FFFF00"/>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第一阶段</w:t>
                              </w:r>
                            </w:p>
                          </w:txbxContent>
                        </wps:txbx>
                        <wps:bodyPr upright="1"/>
                      </wps:wsp>
                      <wps:wsp>
                        <wps:cNvPr id="10" name="流程图: 过程 8"/>
                        <wps:cNvSpPr/>
                        <wps:spPr>
                          <a:xfrm>
                            <a:off x="6064" y="6095"/>
                            <a:ext cx="2093" cy="760"/>
                          </a:xfrm>
                          <a:prstGeom prst="flowChartProcess">
                            <a:avLst/>
                          </a:prstGeom>
                          <a:solidFill>
                            <a:srgbClr val="FFFF00"/>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第二阶段</w:t>
                              </w:r>
                            </w:p>
                          </w:txbxContent>
                        </wps:txbx>
                        <wps:bodyPr upright="1"/>
                      </wps:wsp>
                      <wps:wsp>
                        <wps:cNvPr id="11" name="流程图: 过程 9"/>
                        <wps:cNvSpPr/>
                        <wps:spPr>
                          <a:xfrm>
                            <a:off x="6041" y="10024"/>
                            <a:ext cx="2123" cy="760"/>
                          </a:xfrm>
                          <a:prstGeom prst="flowChartProcess">
                            <a:avLst/>
                          </a:prstGeom>
                          <a:solidFill>
                            <a:srgbClr val="FFFF00"/>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第三阶段</w:t>
                              </w:r>
                            </w:p>
                          </w:txbxContent>
                        </wps:txbx>
                        <wps:bodyPr upright="1"/>
                      </wps:wsp>
                      <wps:wsp>
                        <wps:cNvPr id="12" name="流程图: 过程 10"/>
                        <wps:cNvSpPr/>
                        <wps:spPr>
                          <a:xfrm>
                            <a:off x="6137" y="14020"/>
                            <a:ext cx="2081" cy="760"/>
                          </a:xfrm>
                          <a:prstGeom prst="flowChartProcess">
                            <a:avLst/>
                          </a:prstGeom>
                          <a:solidFill>
                            <a:srgbClr val="FFFF00"/>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第四阶段</w:t>
                              </w:r>
                            </w:p>
                          </w:txbxContent>
                        </wps:txbx>
                        <wps:bodyPr upright="1"/>
                      </wps:wsp>
                      <wps:wsp>
                        <wps:cNvPr id="13" name="右箭头 11"/>
                        <wps:cNvSpPr/>
                        <wps:spPr>
                          <a:xfrm>
                            <a:off x="8274" y="3999"/>
                            <a:ext cx="675" cy="285"/>
                          </a:xfrm>
                          <a:prstGeom prst="rightArrow">
                            <a:avLst>
                              <a:gd name="adj1" fmla="val 50000"/>
                              <a:gd name="adj2" fmla="val 59210"/>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4" name="右箭头 12"/>
                        <wps:cNvSpPr/>
                        <wps:spPr>
                          <a:xfrm>
                            <a:off x="8259" y="6369"/>
                            <a:ext cx="675" cy="285"/>
                          </a:xfrm>
                          <a:prstGeom prst="rightArrow">
                            <a:avLst>
                              <a:gd name="adj1" fmla="val 50000"/>
                              <a:gd name="adj2" fmla="val 59210"/>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5" name="右箭头 13"/>
                        <wps:cNvSpPr/>
                        <wps:spPr>
                          <a:xfrm>
                            <a:off x="8334" y="10258"/>
                            <a:ext cx="675" cy="285"/>
                          </a:xfrm>
                          <a:prstGeom prst="rightArrow">
                            <a:avLst>
                              <a:gd name="adj1" fmla="val 50000"/>
                              <a:gd name="adj2" fmla="val 59210"/>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7" name="右箭头 14"/>
                        <wps:cNvSpPr/>
                        <wps:spPr>
                          <a:xfrm>
                            <a:off x="8364" y="14269"/>
                            <a:ext cx="675" cy="285"/>
                          </a:xfrm>
                          <a:prstGeom prst="rightArrow">
                            <a:avLst>
                              <a:gd name="adj1" fmla="val 50000"/>
                              <a:gd name="adj2" fmla="val 59210"/>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8" name="燕尾形箭头 15"/>
                        <wps:cNvSpPr/>
                        <wps:spPr>
                          <a:xfrm rot="5400000">
                            <a:off x="6651" y="12198"/>
                            <a:ext cx="976" cy="435"/>
                          </a:xfrm>
                          <a:prstGeom prst="notchedRightArrow">
                            <a:avLst>
                              <a:gd name="adj1" fmla="val 50000"/>
                              <a:gd name="adj2" fmla="val 56091"/>
                            </a:avLst>
                          </a:prstGeom>
                          <a:solidFill>
                            <a:srgbClr val="92D050"/>
                          </a:solidFill>
                          <a:ln w="9525" cap="flat" cmpd="sng">
                            <a:solidFill>
                              <a:srgbClr val="000000"/>
                            </a:solidFill>
                            <a:prstDash val="solid"/>
                            <a:miter/>
                            <a:headEnd type="none" w="med" len="med"/>
                            <a:tailEnd type="none" w="med" len="med"/>
                          </a:ln>
                          <a:effectLst/>
                        </wps:spPr>
                        <wps:bodyPr upright="1"/>
                      </wps:wsp>
                    </wpg:wgp>
                  </a:graphicData>
                </a:graphic>
              </wp:anchor>
            </w:drawing>
          </mc:Choice>
          <mc:Fallback>
            <w:pict>
              <v:group id="_x0000_s1026" o:spid="_x0000_s1026" o:spt="203" style="position:absolute;left:0pt;margin-left:4.9pt;margin-top:7.1pt;height:637.65pt;width:469.45pt;z-index:251660288;mso-width-relative:page;mso-height-relative:page;" coordorigin="6017,2526" coordsize="9389,12827" o:gfxdata="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">
                <o:lock v:ext="edit" aspectratio="f"/>
                <v:shape id="燕尾形箭头 1" o:spid="_x0000_s1026" o:spt="94" type="#_x0000_t94" style="position:absolute;left:6605;top:5153;height:435;width:976;rotation:5898240f;" fillcolor="#92D050" filled="t" stroked="t" coordsize="21600,21600" o:gfxdata="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R37QvQAA&#10;ANo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燕尾形箭头 2" o:spid="_x0000_s1026" o:spt="94" type="#_x0000_t94" style="position:absolute;left:6618;top:8333;height:435;width:976;rotation:5898240f;" fillcolor="#92D050" filled="t" stroked="t" coordsize="21600,21600" o:gfxdata="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iQz+8AAAA&#10;2g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shape>
                <v:shape id="流程图: 可选过程 3" o:spid="_x0000_s1026" o:spt="176" type="#_x0000_t176" style="position:absolute;left:9024;top:2526;height:2908;width:6298;" fillcolor="#A1D7DE" filled="t" stroked="t" coordsize="21600,21600" o:gfxdata="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bbZq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00" w:lineRule="exact"/>
                          <w:jc w:val="center"/>
                          <w:rPr>
                            <w:rFonts w:hint="eastAsia" w:ascii="黑体" w:hAnsi="宋体" w:eastAsia="黑体"/>
                            <w:b/>
                            <w:color w:val="FF0000"/>
                            <w:sz w:val="28"/>
                            <w:szCs w:val="28"/>
                          </w:rPr>
                        </w:pPr>
                        <w:r>
                          <w:rPr>
                            <w:rFonts w:hint="eastAsia" w:ascii="黑体" w:hAnsi="宋体" w:eastAsia="黑体"/>
                            <w:b/>
                            <w:color w:val="FF0000"/>
                            <w:sz w:val="28"/>
                            <w:szCs w:val="28"/>
                          </w:rPr>
                          <w:t>应建防空地下室建设项目审批</w:t>
                        </w:r>
                      </w:p>
                      <w:p>
                        <w:pPr>
                          <w:keepNext w:val="0"/>
                          <w:keepLines w:val="0"/>
                          <w:pageBreakBefore w:val="0"/>
                          <w:widowControl w:val="0"/>
                          <w:kinsoku/>
                          <w:wordWrap/>
                          <w:overflowPunct/>
                          <w:topLinePunct w:val="0"/>
                          <w:autoSpaceDE/>
                          <w:autoSpaceDN/>
                          <w:bidi w:val="0"/>
                          <w:adjustRightInd/>
                          <w:snapToGrid/>
                          <w:spacing w:line="300" w:lineRule="exact"/>
                          <w:ind w:left="211" w:right="0" w:rightChars="0" w:hanging="241" w:hangingChars="100"/>
                          <w:jc w:val="left"/>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1.登录“陕西政务服务网（汉中市）－汉中市工程建设项目审批网上办事大厅”进行网报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2.网上审核通过后到政务大厅提交纸质申请材料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3.电话：2109056/2242223</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4.地址:汉中市南团结街与汉宁路十字金格大厦3楼行政审批服务局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5.时间节点：取得规划许可证阶段</w:t>
                        </w:r>
                      </w:p>
                    </w:txbxContent>
                  </v:textbox>
                </v:shape>
                <v:shape id="流程图: 可选过程 4" o:spid="_x0000_s1026" o:spt="176" type="#_x0000_t176" style="position:absolute;left:9045;top:5626;height:1938;width:6287;" fillcolor="#A1D7DE" filled="t" stroked="t" coordsize="21600,21600" o:gfxdata="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CfPt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00" w:lineRule="exact"/>
                          <w:jc w:val="center"/>
                          <w:rPr>
                            <w:rFonts w:hint="eastAsia" w:ascii="黑体" w:hAnsi="宋体" w:eastAsia="黑体"/>
                            <w:b/>
                            <w:sz w:val="28"/>
                            <w:szCs w:val="28"/>
                          </w:rPr>
                        </w:pPr>
                        <w:r>
                          <w:rPr>
                            <w:rFonts w:hint="eastAsia" w:ascii="黑体" w:hAnsi="宋体" w:eastAsia="黑体"/>
                            <w:b/>
                            <w:color w:val="FF0000"/>
                            <w:sz w:val="28"/>
                            <w:szCs w:val="28"/>
                          </w:rPr>
                          <w:t>人防施工图审查</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outlineLvl w:val="9"/>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按照汉中市《</w:t>
                        </w:r>
                        <w:r>
                          <w:rPr>
                            <w:rFonts w:hint="eastAsia" w:ascii="仿宋_GB2312" w:hAnsi="仿宋_GB2312" w:eastAsia="仿宋_GB2312" w:cs="仿宋_GB2312"/>
                            <w:b/>
                            <w:bCs/>
                            <w:sz w:val="24"/>
                            <w:szCs w:val="24"/>
                          </w:rPr>
                          <w:t>关于开展施工图设计文件联合审查工作的通知</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请自行委托有资质单位</w:t>
                        </w:r>
                        <w:r>
                          <w:rPr>
                            <w:rFonts w:hint="eastAsia" w:ascii="仿宋_GB2312" w:hAnsi="仿宋_GB2312" w:eastAsia="仿宋_GB2312" w:cs="仿宋_GB2312"/>
                            <w:b/>
                            <w:bCs/>
                            <w:sz w:val="24"/>
                            <w:szCs w:val="24"/>
                            <w:lang w:eastAsia="zh-CN"/>
                          </w:rPr>
                          <w:t>进行图纸审查</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outlineLvl w:val="9"/>
                          <w:rPr>
                            <w:rFonts w:hint="eastAsia" w:ascii="宋体" w:hAnsi="宋体"/>
                            <w:sz w:val="24"/>
                            <w:szCs w:val="24"/>
                          </w:rPr>
                        </w:pPr>
                        <w:r>
                          <w:rPr>
                            <w:rFonts w:hint="eastAsia" w:ascii="仿宋_GB2312" w:hAnsi="仿宋_GB2312" w:eastAsia="仿宋_GB2312" w:cs="仿宋_GB2312"/>
                            <w:b/>
                            <w:bCs/>
                            <w:sz w:val="24"/>
                            <w:szCs w:val="24"/>
                          </w:rPr>
                          <w:t>时间节点：</w:t>
                        </w:r>
                        <w:r>
                          <w:rPr>
                            <w:rFonts w:hint="eastAsia" w:ascii="仿宋_GB2312" w:hAnsi="仿宋_GB2312" w:eastAsia="仿宋_GB2312" w:cs="仿宋_GB2312"/>
                            <w:b/>
                            <w:bCs/>
                            <w:sz w:val="24"/>
                            <w:szCs w:val="24"/>
                            <w:lang w:eastAsia="zh-CN"/>
                          </w:rPr>
                          <w:t>办理</w:t>
                        </w:r>
                        <w:r>
                          <w:rPr>
                            <w:rFonts w:hint="eastAsia" w:ascii="仿宋_GB2312" w:hAnsi="仿宋_GB2312" w:eastAsia="仿宋_GB2312" w:cs="仿宋_GB2312"/>
                            <w:b/>
                            <w:bCs/>
                            <w:sz w:val="24"/>
                            <w:szCs w:val="24"/>
                          </w:rPr>
                          <w:t>人防工程质量监督申报</w:t>
                        </w:r>
                        <w:r>
                          <w:rPr>
                            <w:rFonts w:hint="eastAsia" w:ascii="仿宋_GB2312" w:hAnsi="仿宋_GB2312" w:eastAsia="仿宋_GB2312" w:cs="仿宋_GB2312"/>
                            <w:b/>
                            <w:bCs/>
                            <w:sz w:val="24"/>
                            <w:szCs w:val="24"/>
                            <w:lang w:eastAsia="zh-CN"/>
                          </w:rPr>
                          <w:t>手续</w:t>
                        </w:r>
                        <w:r>
                          <w:rPr>
                            <w:rFonts w:hint="eastAsia" w:ascii="仿宋_GB2312" w:hAnsi="仿宋_GB2312" w:eastAsia="仿宋_GB2312" w:cs="仿宋_GB2312"/>
                            <w:b/>
                            <w:bCs/>
                            <w:sz w:val="24"/>
                            <w:szCs w:val="24"/>
                          </w:rPr>
                          <w:t>前</w:t>
                        </w:r>
                      </w:p>
                    </w:txbxContent>
                  </v:textbox>
                </v:shape>
                <v:shape id="流程图: 可选过程 5" o:spid="_x0000_s1026" o:spt="176" type="#_x0000_t176" style="position:absolute;left:9119;top:13268;height:2085;width:6287;" fillcolor="#A1D7DE" filled="t" stroked="t" coordsize="21600,21600" o:gfxdata="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FVna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黑体" w:hAnsi="宋体" w:eastAsia="黑体"/>
                            <w:b/>
                            <w:color w:val="FF0000"/>
                            <w:sz w:val="28"/>
                            <w:szCs w:val="28"/>
                            <w:lang w:eastAsia="zh-CN"/>
                          </w:rPr>
                        </w:pPr>
                        <w:r>
                          <w:rPr>
                            <w:rFonts w:hint="eastAsia" w:ascii="黑体" w:hAnsi="宋体" w:eastAsia="黑体"/>
                            <w:b/>
                            <w:color w:val="FF0000"/>
                            <w:sz w:val="28"/>
                            <w:szCs w:val="28"/>
                            <w:lang w:eastAsia="zh-CN"/>
                          </w:rPr>
                          <w:t>人防工程验收备案</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both"/>
                          <w:textAlignment w:val="auto"/>
                          <w:outlineLvl w:val="9"/>
                          <w:rPr>
                            <w:rFonts w:hint="eastAsia" w:ascii="黑体" w:hAnsi="黑体" w:eastAsia="黑体" w:cs="黑体"/>
                            <w:b w:val="0"/>
                            <w:bCs/>
                            <w:color w:val="000000" w:themeColor="text1"/>
                            <w:sz w:val="24"/>
                            <w:szCs w:val="24"/>
                            <w:lang w:val="en-US" w:eastAsia="zh-CN"/>
                            <w14:textFill>
                              <w14:solidFill>
                                <w14:schemeClr w14:val="tx1"/>
                              </w14:solidFill>
                            </w14:textFill>
                          </w:rPr>
                        </w:pPr>
                        <w:r>
                          <w:rPr>
                            <w:rFonts w:hint="eastAsia" w:ascii="黑体" w:hAnsi="黑体" w:eastAsia="黑体" w:cs="黑体"/>
                            <w:b w:val="0"/>
                            <w:bCs/>
                            <w:color w:val="000000" w:themeColor="text1"/>
                            <w:sz w:val="24"/>
                            <w:szCs w:val="24"/>
                            <w:lang w:val="en-US" w:eastAsia="zh-CN"/>
                            <w14:textFill>
                              <w14:solidFill>
                                <w14:schemeClr w14:val="tx1"/>
                              </w14:solidFill>
                            </w14:textFill>
                          </w:rPr>
                          <w:t>1.综合验收；2.</w:t>
                        </w:r>
                        <w:r>
                          <w:rPr>
                            <w:rFonts w:hint="eastAsia" w:ascii="黑体" w:hAnsi="黑体" w:eastAsia="黑体" w:cs="黑体"/>
                            <w:b w:val="0"/>
                            <w:bCs/>
                            <w:color w:val="000000" w:themeColor="text1"/>
                            <w:sz w:val="24"/>
                            <w:szCs w:val="24"/>
                            <w14:textFill>
                              <w14:solidFill>
                                <w14:schemeClr w14:val="tx1"/>
                              </w14:solidFill>
                            </w14:textFill>
                          </w:rPr>
                          <w:t>人防工程</w:t>
                        </w:r>
                        <w:r>
                          <w:rPr>
                            <w:rFonts w:hint="eastAsia" w:ascii="黑体" w:hAnsi="黑体" w:eastAsia="黑体" w:cs="黑体"/>
                            <w:b w:val="0"/>
                            <w:bCs/>
                            <w:color w:val="000000" w:themeColor="text1"/>
                            <w:sz w:val="24"/>
                            <w:szCs w:val="24"/>
                            <w:lang w:val="en-US" w:eastAsia="zh-CN"/>
                            <w14:textFill>
                              <w14:solidFill>
                                <w14:schemeClr w14:val="tx1"/>
                              </w14:solidFill>
                            </w14:textFill>
                          </w:rPr>
                          <w:t>档案备案</w:t>
                        </w:r>
                      </w:p>
                      <w:p>
                        <w:pPr>
                          <w:keepNext w:val="0"/>
                          <w:keepLines w:val="0"/>
                          <w:pageBreakBefore w:val="0"/>
                          <w:widowControl w:val="0"/>
                          <w:kinsoku/>
                          <w:wordWrap/>
                          <w:overflowPunct/>
                          <w:topLinePunct w:val="0"/>
                          <w:autoSpaceDE/>
                          <w:autoSpaceDN/>
                          <w:bidi w:val="0"/>
                          <w:adjustRightInd/>
                          <w:snapToGrid/>
                          <w:spacing w:line="300" w:lineRule="exact"/>
                          <w:ind w:firstLine="241" w:firstLineChars="1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rPr>
                          <w:t>地址：</w:t>
                        </w:r>
                        <w:r>
                          <w:rPr>
                            <w:rFonts w:hint="eastAsia" w:ascii="仿宋_GB2312" w:hAnsi="仿宋_GB2312" w:eastAsia="仿宋_GB2312" w:cs="仿宋_GB2312"/>
                            <w:b/>
                            <w:bCs/>
                            <w:sz w:val="24"/>
                            <w:szCs w:val="24"/>
                            <w:lang w:val="en-US" w:eastAsia="zh-CN"/>
                          </w:rPr>
                          <w:t>行政审批服务局三楼</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default" w:ascii="仿宋_GB2312" w:hAnsi="仿宋_GB2312" w:eastAsia="仿宋_GB2312" w:cs="仿宋_GB2312"/>
                            <w:b/>
                            <w:bCs/>
                            <w:sz w:val="24"/>
                            <w:lang w:val="en-US"/>
                          </w:rPr>
                        </w:pPr>
                        <w:r>
                          <w:rPr>
                            <w:rFonts w:hint="eastAsia" w:ascii="仿宋_GB2312" w:hAnsi="仿宋_GB2312" w:eastAsia="仿宋_GB2312" w:cs="仿宋_GB2312"/>
                            <w:b/>
                            <w:bCs/>
                            <w:color w:val="FF0000"/>
                            <w:sz w:val="24"/>
                          </w:rPr>
                          <w:t>电话：</w:t>
                        </w:r>
                        <w:r>
                          <w:rPr>
                            <w:rFonts w:hint="eastAsia" w:ascii="仿宋_GB2312" w:hAnsi="仿宋_GB2312" w:eastAsia="仿宋_GB2312" w:cs="仿宋_GB2312"/>
                            <w:b/>
                            <w:bCs/>
                            <w:sz w:val="24"/>
                            <w:lang w:val="en-US" w:eastAsia="zh-CN"/>
                          </w:rPr>
                          <w:t>2530332/2530520</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rPr>
                          <w:t>时间节点：</w:t>
                        </w:r>
                        <w:r>
                          <w:rPr>
                            <w:rFonts w:hint="eastAsia" w:ascii="仿宋_GB2312" w:hAnsi="仿宋_GB2312" w:eastAsia="仿宋_GB2312" w:cs="仿宋_GB2312"/>
                            <w:b/>
                            <w:bCs/>
                            <w:sz w:val="24"/>
                            <w:lang w:val="en-US" w:eastAsia="zh-CN"/>
                          </w:rPr>
                          <w:t>工程竣工，人防工程质监程序完结</w:t>
                        </w:r>
                      </w:p>
                      <w:p>
                        <w:pPr>
                          <w:jc w:val="left"/>
                          <w:rPr>
                            <w:rFonts w:hint="eastAsia"/>
                            <w:szCs w:val="20"/>
                          </w:rPr>
                        </w:pPr>
                      </w:p>
                    </w:txbxContent>
                  </v:textbox>
                </v:shape>
                <v:shape id="流程图: 可选过程 6" o:spid="_x0000_s1026" o:spt="176" type="#_x0000_t176" style="position:absolute;left:9060;top:7703;height:5353;width:6300;" fillcolor="#A1D7DE" filled="t" stroked="t" coordsize="21600,21600" o:gfxdata="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2sIE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400" w:lineRule="exact"/>
                          <w:jc w:val="center"/>
                          <w:rPr>
                            <w:rFonts w:hint="eastAsia" w:ascii="黑体" w:hAnsi="宋体" w:eastAsia="黑体"/>
                            <w:b/>
                            <w:color w:val="FF0000"/>
                            <w:sz w:val="28"/>
                            <w:szCs w:val="28"/>
                          </w:rPr>
                        </w:pPr>
                        <w:r>
                          <w:rPr>
                            <w:rFonts w:hint="eastAsia" w:ascii="黑体" w:hAnsi="宋体" w:eastAsia="黑体"/>
                            <w:b/>
                            <w:color w:val="FF0000"/>
                            <w:sz w:val="28"/>
                            <w:szCs w:val="28"/>
                          </w:rPr>
                          <w:t>人防工程质量监督监察</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地址：</w:t>
                        </w:r>
                        <w:r>
                          <w:rPr>
                            <w:rFonts w:hint="eastAsia" w:ascii="仿宋_GB2312" w:hAnsi="仿宋_GB2312" w:eastAsia="仿宋_GB2312" w:cs="仿宋_GB2312"/>
                            <w:b/>
                            <w:bCs/>
                            <w:sz w:val="24"/>
                            <w:szCs w:val="24"/>
                            <w:lang w:eastAsia="zh-CN"/>
                          </w:rPr>
                          <w:t>市</w:t>
                        </w:r>
                        <w:r>
                          <w:rPr>
                            <w:rFonts w:hint="eastAsia" w:ascii="仿宋_GB2312" w:hAnsi="仿宋_GB2312" w:eastAsia="仿宋_GB2312" w:cs="仿宋_GB2312"/>
                            <w:b/>
                            <w:bCs/>
                            <w:sz w:val="24"/>
                            <w:szCs w:val="24"/>
                            <w:lang w:val="en-US" w:eastAsia="zh-CN"/>
                          </w:rPr>
                          <w:t>行政审批服务局三楼</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val="en-US" w:eastAsia="zh-CN"/>
                          </w:rPr>
                          <w:t>1.</w:t>
                        </w:r>
                        <w:r>
                          <w:rPr>
                            <w:rFonts w:hint="eastAsia" w:ascii="黑体" w:hAnsi="黑体" w:eastAsia="黑体" w:cs="黑体"/>
                            <w:b w:val="0"/>
                            <w:bCs w:val="0"/>
                            <w:sz w:val="24"/>
                            <w:szCs w:val="24"/>
                          </w:rPr>
                          <w:t>人防工程质量监督</w:t>
                        </w:r>
                        <w:r>
                          <w:rPr>
                            <w:rFonts w:hint="eastAsia" w:ascii="黑体" w:hAnsi="黑体" w:eastAsia="黑体" w:cs="黑体"/>
                            <w:b w:val="0"/>
                            <w:bCs w:val="0"/>
                            <w:sz w:val="24"/>
                            <w:szCs w:val="24"/>
                            <w:lang w:eastAsia="zh-CN"/>
                          </w:rPr>
                          <w:t>备案</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default" w:ascii="仿宋_GB2312" w:hAnsi="仿宋_GB2312" w:eastAsia="仿宋_GB2312" w:cs="仿宋_GB2312"/>
                            <w:b/>
                            <w:bCs/>
                            <w:sz w:val="24"/>
                            <w:szCs w:val="24"/>
                            <w:lang w:val="en-US"/>
                          </w:rPr>
                        </w:pPr>
                        <w:r>
                          <w:rPr>
                            <w:rFonts w:hint="eastAsia" w:ascii="仿宋_GB2312" w:hAnsi="仿宋_GB2312" w:eastAsia="仿宋_GB2312" w:cs="仿宋_GB2312"/>
                            <w:b/>
                            <w:bCs/>
                            <w:color w:val="FF0000"/>
                            <w:sz w:val="24"/>
                            <w:szCs w:val="24"/>
                          </w:rPr>
                          <w:t>电话：</w:t>
                        </w:r>
                        <w:r>
                          <w:rPr>
                            <w:rFonts w:hint="eastAsia" w:ascii="仿宋_GB2312" w:hAnsi="仿宋_GB2312" w:eastAsia="仿宋_GB2312" w:cs="仿宋_GB2312"/>
                            <w:b/>
                            <w:bCs/>
                            <w:sz w:val="24"/>
                            <w:szCs w:val="24"/>
                            <w:lang w:val="en-US" w:eastAsia="zh-CN"/>
                          </w:rPr>
                          <w:t>2530332/2530520</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时间节点：</w:t>
                        </w:r>
                        <w:r>
                          <w:rPr>
                            <w:rFonts w:hint="eastAsia" w:ascii="仿宋_GB2312" w:hAnsi="仿宋_GB2312" w:eastAsia="仿宋_GB2312" w:cs="仿宋_GB2312"/>
                            <w:b/>
                            <w:bCs/>
                            <w:sz w:val="24"/>
                            <w:szCs w:val="24"/>
                            <w:lang w:eastAsia="zh-CN"/>
                          </w:rPr>
                          <w:t>取得施工许可证前</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楷体_GB2312" w:hAnsi="楷体_GB2312" w:eastAsia="楷体_GB2312" w:cs="楷体_GB2312"/>
                            <w:b/>
                            <w:bCs/>
                            <w:sz w:val="24"/>
                            <w:szCs w:val="24"/>
                            <w:lang w:eastAsia="zh-CN"/>
                          </w:rPr>
                        </w:pPr>
                        <w:r>
                          <w:rPr>
                            <w:rFonts w:hint="eastAsia" w:ascii="楷体_GB2312" w:hAnsi="楷体_GB2312" w:eastAsia="楷体_GB2312" w:cs="楷体_GB2312"/>
                            <w:b/>
                            <w:bCs/>
                            <w:sz w:val="24"/>
                            <w:szCs w:val="24"/>
                            <w:lang w:eastAsia="zh-CN"/>
                          </w:rPr>
                          <w:t>根据《建设工程管理条例》第五十六条：未办理工程质量监督手续的，行政主管部门可处２０万元以上５０万元以下的罚款</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2.人防工程建设监察</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default" w:ascii="仿宋_GB2312" w:hAnsi="仿宋_GB2312" w:eastAsia="仿宋_GB2312" w:cs="仿宋_GB2312"/>
                            <w:b/>
                            <w:bCs/>
                            <w:sz w:val="24"/>
                            <w:szCs w:val="24"/>
                            <w:lang w:val="en-US"/>
                          </w:rPr>
                        </w:pPr>
                        <w:r>
                          <w:rPr>
                            <w:rFonts w:hint="eastAsia" w:ascii="仿宋_GB2312" w:hAnsi="仿宋_GB2312" w:eastAsia="仿宋_GB2312" w:cs="仿宋_GB2312"/>
                            <w:b/>
                            <w:bCs/>
                            <w:color w:val="FF0000"/>
                            <w:sz w:val="24"/>
                            <w:szCs w:val="24"/>
                            <w:lang w:val="en-US" w:eastAsia="zh-CN"/>
                          </w:rPr>
                          <w:t>电话:</w:t>
                        </w:r>
                        <w:r>
                          <w:rPr>
                            <w:rFonts w:hint="eastAsia" w:ascii="仿宋_GB2312" w:hAnsi="仿宋_GB2312" w:eastAsia="仿宋_GB2312" w:cs="仿宋_GB2312"/>
                            <w:b/>
                            <w:bCs/>
                            <w:sz w:val="24"/>
                            <w:szCs w:val="24"/>
                            <w:lang w:val="en-US" w:eastAsia="zh-CN"/>
                          </w:rPr>
                          <w:t>2530332/2530520</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时间节点：工程开工至交付使用后</w:t>
                        </w: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注：质监人员按节点和环节到场监督，监察执法人员随机抽查，发现违法行为进行行政处罚</w:t>
                        </w:r>
                      </w:p>
                      <w:p>
                        <w:pPr>
                          <w:rPr>
                            <w:rFonts w:hint="eastAsia"/>
                            <w:sz w:val="24"/>
                            <w:szCs w:val="24"/>
                          </w:rPr>
                        </w:pPr>
                      </w:p>
                    </w:txbxContent>
                  </v:textbox>
                </v:shape>
                <v:shape id="流程图: 过程 7" o:spid="_x0000_s1026" o:spt="109" type="#_x0000_t109" style="position:absolute;left:6017;top:3745;height:760;width:2148;" fillcolor="#FFFF00" filled="t" stroked="t" coordsize="21600,21600" o:gfxdata="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jIw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第一阶段</w:t>
                        </w:r>
                      </w:p>
                    </w:txbxContent>
                  </v:textbox>
                </v:shape>
                <v:shape id="流程图: 过程 8" o:spid="_x0000_s1026" o:spt="109" type="#_x0000_t109" style="position:absolute;left:6064;top:6095;height:760;width:2093;" fillcolor="#FFFF00" filled="t" stroked="t" coordsize="21600,21600" o:gfxdata="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ebV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第二阶段</w:t>
                        </w:r>
                      </w:p>
                    </w:txbxContent>
                  </v:textbox>
                </v:shape>
                <v:shape id="流程图: 过程 9" o:spid="_x0000_s1026" o:spt="109" type="#_x0000_t109" style="position:absolute;left:6041;top:10024;height:760;width:2123;" fillcolor="#FFFF00" filled="t" stroked="t" coordsize="21600,21600" o:gfxdata="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SyMO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第三阶段</w:t>
                        </w:r>
                      </w:p>
                    </w:txbxContent>
                  </v:textbox>
                </v:shape>
                <v:shape id="流程图: 过程 10" o:spid="_x0000_s1026" o:spt="109" type="#_x0000_t109" style="position:absolute;left:6137;top:14020;height:760;width:2081;" fillcolor="#FFFF00" filled="t" stroked="t" coordsize="21600,21600" o:gfxdata="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yAVrS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宋体" w:hAnsi="宋体"/>
                            <w:b/>
                            <w:bCs/>
                            <w:sz w:val="44"/>
                            <w:szCs w:val="44"/>
                            <w:lang w:val="en-US" w:eastAsia="zh-CN"/>
                          </w:rPr>
                          <w:t>第四阶段</w:t>
                        </w:r>
                      </w:p>
                    </w:txbxContent>
                  </v:textbox>
                </v:shape>
                <v:shape id="右箭头 11" o:spid="_x0000_s1026" o:spt="13" type="#_x0000_t13" style="position:absolute;left:8274;top:3999;height:285;width:675;" fillcolor="#FFFFFF" filled="t" stroked="t" coordsize="21600,21600" o:gfxdata="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ZiY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右箭头 12" o:spid="_x0000_s1026" o:spt="13" type="#_x0000_t13" style="position:absolute;left:8259;top:6369;height:285;width:675;" fillcolor="#FFFFFF" filled="t" stroked="t" coordsize="21600,21600" o:gfxdata="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iADs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右箭头 13" o:spid="_x0000_s1026" o:spt="13" type="#_x0000_t13" style="position:absolute;left:8334;top:10258;height:285;width:675;" fillcolor="#FFFFFF" filled="t" stroked="t" coordsize="21600,21600" o:gfxdata="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KV3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右箭头 14" o:spid="_x0000_s1026" o:spt="13" type="#_x0000_t13" style="position:absolute;left:8364;top:14269;height:285;width:675;" fillcolor="#FFFFFF" filled="t" stroked="t" coordsize="21600,21600" o:gfxdata="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qem7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shape>
                <v:shape id="燕尾形箭头 15" o:spid="_x0000_s1026" o:spt="94" type="#_x0000_t94" style="position:absolute;left:6651;top:12198;height:435;width:976;rotation:5898240f;" fillcolor="#92D050" filled="t" stroked="t" coordsize="21600,21600" o:gfxdata="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smiS8AAAA&#10;2w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shape>
              </v:group>
            </w:pict>
          </mc:Fallback>
        </mc:AlternateContent>
      </w: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rPr>
          <w:rFonts w:hint="eastAsia" w:ascii="宋体" w:hAnsi="宋体" w:eastAsia="宋体" w:cs="宋体"/>
          <w:b/>
          <w:bCs/>
          <w:sz w:val="10"/>
          <w:szCs w:val="10"/>
          <w:lang w:val="en-US" w:eastAsia="zh-CN"/>
        </w:rPr>
      </w:pPr>
    </w:p>
    <w:p>
      <w:pPr>
        <w:spacing w:line="340" w:lineRule="exact"/>
        <w:rPr>
          <w:rFonts w:ascii="仿宋_GB2312" w:hAnsi="仿宋_GB2312" w:eastAsia="仿宋_GB2312" w:cs="仿宋_GB2312"/>
          <w:b/>
          <w:bCs/>
          <w:sz w:val="10"/>
          <w:szCs w:val="10"/>
        </w:rPr>
      </w:pPr>
    </w:p>
    <w:sectPr>
      <w:footerReference r:id="rId3" w:type="default"/>
      <w:pgSz w:w="11906" w:h="16838"/>
      <w:pgMar w:top="1134" w:right="1134" w:bottom="1134"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ohXI5AgAAc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DohXI5AgAAcQQAAA4AAAAAAAAAAQAgAAAAHwEAAGRycy9lMm9Eb2Mu&#10;eG1sUEsFBgAAAAAGAAYAWQEAAMo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460086"/>
    <w:multiLevelType w:val="singleLevel"/>
    <w:tmpl w:val="4D46008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60"/>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23"/>
    <w:rsid w:val="000105B1"/>
    <w:rsid w:val="000E0685"/>
    <w:rsid w:val="00303A8A"/>
    <w:rsid w:val="00352D2D"/>
    <w:rsid w:val="003A0523"/>
    <w:rsid w:val="0063303A"/>
    <w:rsid w:val="007C18C1"/>
    <w:rsid w:val="00801CFF"/>
    <w:rsid w:val="00A419E2"/>
    <w:rsid w:val="00F14540"/>
    <w:rsid w:val="00F76762"/>
    <w:rsid w:val="00F848B2"/>
    <w:rsid w:val="012B5DF5"/>
    <w:rsid w:val="01301C22"/>
    <w:rsid w:val="01303DEF"/>
    <w:rsid w:val="0133569B"/>
    <w:rsid w:val="01504A64"/>
    <w:rsid w:val="01670BBE"/>
    <w:rsid w:val="016B75D4"/>
    <w:rsid w:val="01720715"/>
    <w:rsid w:val="017B669A"/>
    <w:rsid w:val="018B5DCE"/>
    <w:rsid w:val="018C261E"/>
    <w:rsid w:val="01A5152A"/>
    <w:rsid w:val="01A616AA"/>
    <w:rsid w:val="01B3379A"/>
    <w:rsid w:val="01C07DAB"/>
    <w:rsid w:val="01D46002"/>
    <w:rsid w:val="01F301F3"/>
    <w:rsid w:val="01F51523"/>
    <w:rsid w:val="020873C4"/>
    <w:rsid w:val="02616313"/>
    <w:rsid w:val="02686144"/>
    <w:rsid w:val="028221D3"/>
    <w:rsid w:val="028C449F"/>
    <w:rsid w:val="02C220F3"/>
    <w:rsid w:val="0305587B"/>
    <w:rsid w:val="0335378D"/>
    <w:rsid w:val="033931F5"/>
    <w:rsid w:val="03592AE8"/>
    <w:rsid w:val="03673422"/>
    <w:rsid w:val="036D3F96"/>
    <w:rsid w:val="037406C0"/>
    <w:rsid w:val="037D711F"/>
    <w:rsid w:val="03AD4060"/>
    <w:rsid w:val="03C13A2A"/>
    <w:rsid w:val="03C971C1"/>
    <w:rsid w:val="03FB7D3B"/>
    <w:rsid w:val="04047F16"/>
    <w:rsid w:val="042241E3"/>
    <w:rsid w:val="045168CD"/>
    <w:rsid w:val="047A6DA3"/>
    <w:rsid w:val="048200A0"/>
    <w:rsid w:val="04A23F55"/>
    <w:rsid w:val="04FB3ADB"/>
    <w:rsid w:val="0522782E"/>
    <w:rsid w:val="052B6420"/>
    <w:rsid w:val="0531329E"/>
    <w:rsid w:val="054655C6"/>
    <w:rsid w:val="05511BBB"/>
    <w:rsid w:val="055D0449"/>
    <w:rsid w:val="057C56C5"/>
    <w:rsid w:val="05806A44"/>
    <w:rsid w:val="05C3627B"/>
    <w:rsid w:val="05DE6842"/>
    <w:rsid w:val="05E03037"/>
    <w:rsid w:val="05EB0E72"/>
    <w:rsid w:val="060403C4"/>
    <w:rsid w:val="061044D1"/>
    <w:rsid w:val="06534931"/>
    <w:rsid w:val="06647C7D"/>
    <w:rsid w:val="066D50B6"/>
    <w:rsid w:val="06835A72"/>
    <w:rsid w:val="069A0E36"/>
    <w:rsid w:val="069A1FBD"/>
    <w:rsid w:val="06B53C4D"/>
    <w:rsid w:val="06CE2C80"/>
    <w:rsid w:val="06E75DE3"/>
    <w:rsid w:val="06FC77FA"/>
    <w:rsid w:val="06FE658E"/>
    <w:rsid w:val="06FF28C2"/>
    <w:rsid w:val="0701444B"/>
    <w:rsid w:val="070E2C9A"/>
    <w:rsid w:val="070F2A35"/>
    <w:rsid w:val="0733101E"/>
    <w:rsid w:val="075721FD"/>
    <w:rsid w:val="07833820"/>
    <w:rsid w:val="07F72CDF"/>
    <w:rsid w:val="080D7D19"/>
    <w:rsid w:val="081D5887"/>
    <w:rsid w:val="085A24F6"/>
    <w:rsid w:val="086106F1"/>
    <w:rsid w:val="0884040C"/>
    <w:rsid w:val="08AA4BBA"/>
    <w:rsid w:val="08BB2D1A"/>
    <w:rsid w:val="08C927CD"/>
    <w:rsid w:val="08DD4590"/>
    <w:rsid w:val="0921518D"/>
    <w:rsid w:val="09276B77"/>
    <w:rsid w:val="092D4E5A"/>
    <w:rsid w:val="092F3DD0"/>
    <w:rsid w:val="094C0F8B"/>
    <w:rsid w:val="09683433"/>
    <w:rsid w:val="09A92786"/>
    <w:rsid w:val="09FD6808"/>
    <w:rsid w:val="0A0A05F5"/>
    <w:rsid w:val="0A156BA3"/>
    <w:rsid w:val="0A237037"/>
    <w:rsid w:val="0A414E5A"/>
    <w:rsid w:val="0A42169D"/>
    <w:rsid w:val="0A581108"/>
    <w:rsid w:val="0A6C1C42"/>
    <w:rsid w:val="0A704AF8"/>
    <w:rsid w:val="0A7437ED"/>
    <w:rsid w:val="0AE94135"/>
    <w:rsid w:val="0AEB06BB"/>
    <w:rsid w:val="0B1737BE"/>
    <w:rsid w:val="0B2F42D2"/>
    <w:rsid w:val="0B4212AD"/>
    <w:rsid w:val="0B53373D"/>
    <w:rsid w:val="0B7057B5"/>
    <w:rsid w:val="0B9D6603"/>
    <w:rsid w:val="0BAF2715"/>
    <w:rsid w:val="0BB657F6"/>
    <w:rsid w:val="0BED331D"/>
    <w:rsid w:val="0BF47178"/>
    <w:rsid w:val="0BFC291D"/>
    <w:rsid w:val="0C2047A9"/>
    <w:rsid w:val="0C3A71C3"/>
    <w:rsid w:val="0C6B3289"/>
    <w:rsid w:val="0CA0022A"/>
    <w:rsid w:val="0CDB3C0D"/>
    <w:rsid w:val="0D091C35"/>
    <w:rsid w:val="0D136F9F"/>
    <w:rsid w:val="0D150790"/>
    <w:rsid w:val="0D2A248F"/>
    <w:rsid w:val="0D2B2339"/>
    <w:rsid w:val="0D771721"/>
    <w:rsid w:val="0D975220"/>
    <w:rsid w:val="0D9B7B64"/>
    <w:rsid w:val="0DA9430C"/>
    <w:rsid w:val="0DAD118E"/>
    <w:rsid w:val="0DB4225C"/>
    <w:rsid w:val="0DE337C9"/>
    <w:rsid w:val="0DF72720"/>
    <w:rsid w:val="0E13457E"/>
    <w:rsid w:val="0E2D7014"/>
    <w:rsid w:val="0E721E92"/>
    <w:rsid w:val="0E735CA0"/>
    <w:rsid w:val="0E7E7476"/>
    <w:rsid w:val="0E83413A"/>
    <w:rsid w:val="0EA363DE"/>
    <w:rsid w:val="0F6155EF"/>
    <w:rsid w:val="0F9602CD"/>
    <w:rsid w:val="0FB57D53"/>
    <w:rsid w:val="0FB61387"/>
    <w:rsid w:val="0FE05207"/>
    <w:rsid w:val="100128D9"/>
    <w:rsid w:val="10402143"/>
    <w:rsid w:val="10656180"/>
    <w:rsid w:val="10675159"/>
    <w:rsid w:val="1072267C"/>
    <w:rsid w:val="1084137E"/>
    <w:rsid w:val="11026546"/>
    <w:rsid w:val="114143E3"/>
    <w:rsid w:val="114B6D6C"/>
    <w:rsid w:val="1176098F"/>
    <w:rsid w:val="11B24482"/>
    <w:rsid w:val="11C410D3"/>
    <w:rsid w:val="11D02309"/>
    <w:rsid w:val="11D84BC6"/>
    <w:rsid w:val="11E60C89"/>
    <w:rsid w:val="11E97573"/>
    <w:rsid w:val="11F733AF"/>
    <w:rsid w:val="120A7A7A"/>
    <w:rsid w:val="122C0D98"/>
    <w:rsid w:val="122C0E73"/>
    <w:rsid w:val="125374BA"/>
    <w:rsid w:val="125505D8"/>
    <w:rsid w:val="12684BE5"/>
    <w:rsid w:val="126C7AFB"/>
    <w:rsid w:val="12720876"/>
    <w:rsid w:val="128E50D1"/>
    <w:rsid w:val="12913A2A"/>
    <w:rsid w:val="129E58CA"/>
    <w:rsid w:val="12A32135"/>
    <w:rsid w:val="12B83A9F"/>
    <w:rsid w:val="12C36E30"/>
    <w:rsid w:val="12D171A1"/>
    <w:rsid w:val="12D71159"/>
    <w:rsid w:val="12D76A55"/>
    <w:rsid w:val="12F401A7"/>
    <w:rsid w:val="13026C0C"/>
    <w:rsid w:val="13573DF5"/>
    <w:rsid w:val="13615D1E"/>
    <w:rsid w:val="13681601"/>
    <w:rsid w:val="13757A8B"/>
    <w:rsid w:val="13C97CD7"/>
    <w:rsid w:val="13CD07F5"/>
    <w:rsid w:val="13D063D6"/>
    <w:rsid w:val="13D1649E"/>
    <w:rsid w:val="13DD7816"/>
    <w:rsid w:val="14044DCC"/>
    <w:rsid w:val="1406540F"/>
    <w:rsid w:val="14297054"/>
    <w:rsid w:val="14894006"/>
    <w:rsid w:val="148E6919"/>
    <w:rsid w:val="14C87EC9"/>
    <w:rsid w:val="14CA4EB1"/>
    <w:rsid w:val="14ED4326"/>
    <w:rsid w:val="151A0C43"/>
    <w:rsid w:val="152339F6"/>
    <w:rsid w:val="15470E7A"/>
    <w:rsid w:val="15591988"/>
    <w:rsid w:val="157649C3"/>
    <w:rsid w:val="15846324"/>
    <w:rsid w:val="15912546"/>
    <w:rsid w:val="15986803"/>
    <w:rsid w:val="15C64686"/>
    <w:rsid w:val="15E76C3F"/>
    <w:rsid w:val="15FA38B4"/>
    <w:rsid w:val="162E2258"/>
    <w:rsid w:val="16440150"/>
    <w:rsid w:val="16510F22"/>
    <w:rsid w:val="166A39FA"/>
    <w:rsid w:val="168D4E7B"/>
    <w:rsid w:val="16CA6DAE"/>
    <w:rsid w:val="16D0446C"/>
    <w:rsid w:val="16D50CF1"/>
    <w:rsid w:val="16D52846"/>
    <w:rsid w:val="16DC21EF"/>
    <w:rsid w:val="16E50487"/>
    <w:rsid w:val="16F80B5E"/>
    <w:rsid w:val="171F5F24"/>
    <w:rsid w:val="172F0B77"/>
    <w:rsid w:val="17335C12"/>
    <w:rsid w:val="173F3BDC"/>
    <w:rsid w:val="174E50D5"/>
    <w:rsid w:val="17552874"/>
    <w:rsid w:val="175A5737"/>
    <w:rsid w:val="177E06AC"/>
    <w:rsid w:val="17861115"/>
    <w:rsid w:val="17C1012E"/>
    <w:rsid w:val="17D07E49"/>
    <w:rsid w:val="17D231CC"/>
    <w:rsid w:val="17DE70BD"/>
    <w:rsid w:val="17E27B16"/>
    <w:rsid w:val="181D1DDA"/>
    <w:rsid w:val="183810D6"/>
    <w:rsid w:val="184B2714"/>
    <w:rsid w:val="18517098"/>
    <w:rsid w:val="186E0524"/>
    <w:rsid w:val="189F72CD"/>
    <w:rsid w:val="18AA2734"/>
    <w:rsid w:val="18CA5C76"/>
    <w:rsid w:val="18CE495A"/>
    <w:rsid w:val="18E77203"/>
    <w:rsid w:val="18F15BA2"/>
    <w:rsid w:val="19491870"/>
    <w:rsid w:val="194963FB"/>
    <w:rsid w:val="197565EB"/>
    <w:rsid w:val="197A224F"/>
    <w:rsid w:val="19AB4F70"/>
    <w:rsid w:val="19B70E19"/>
    <w:rsid w:val="19C74223"/>
    <w:rsid w:val="19FB7709"/>
    <w:rsid w:val="1A041DA9"/>
    <w:rsid w:val="1A0618B4"/>
    <w:rsid w:val="1A3F7169"/>
    <w:rsid w:val="1A557643"/>
    <w:rsid w:val="1A60666A"/>
    <w:rsid w:val="1A655BDC"/>
    <w:rsid w:val="1A8E6B3F"/>
    <w:rsid w:val="1A905F6E"/>
    <w:rsid w:val="1A977447"/>
    <w:rsid w:val="1A9D1D74"/>
    <w:rsid w:val="1AC73FB1"/>
    <w:rsid w:val="1AC74F26"/>
    <w:rsid w:val="1ADD58A2"/>
    <w:rsid w:val="1B08690B"/>
    <w:rsid w:val="1B291AF6"/>
    <w:rsid w:val="1B3053ED"/>
    <w:rsid w:val="1B451C9F"/>
    <w:rsid w:val="1B4C3577"/>
    <w:rsid w:val="1B503B73"/>
    <w:rsid w:val="1B586C96"/>
    <w:rsid w:val="1B671BB9"/>
    <w:rsid w:val="1B946917"/>
    <w:rsid w:val="1BA171D2"/>
    <w:rsid w:val="1BAF7890"/>
    <w:rsid w:val="1BB87281"/>
    <w:rsid w:val="1BBC3B2F"/>
    <w:rsid w:val="1BE80DF9"/>
    <w:rsid w:val="1BF3005D"/>
    <w:rsid w:val="1BF633B2"/>
    <w:rsid w:val="1BFD066A"/>
    <w:rsid w:val="1C0323B6"/>
    <w:rsid w:val="1C087661"/>
    <w:rsid w:val="1C0E7B3C"/>
    <w:rsid w:val="1C1F6C3A"/>
    <w:rsid w:val="1C333D47"/>
    <w:rsid w:val="1C6A2696"/>
    <w:rsid w:val="1CA24280"/>
    <w:rsid w:val="1CB87C7F"/>
    <w:rsid w:val="1CDF6820"/>
    <w:rsid w:val="1CF12DED"/>
    <w:rsid w:val="1D0F494F"/>
    <w:rsid w:val="1D1C1901"/>
    <w:rsid w:val="1D2447EE"/>
    <w:rsid w:val="1D310C1D"/>
    <w:rsid w:val="1D391C2C"/>
    <w:rsid w:val="1D69281C"/>
    <w:rsid w:val="1D7A00EF"/>
    <w:rsid w:val="1D8F7C3E"/>
    <w:rsid w:val="1D9360AE"/>
    <w:rsid w:val="1DA61633"/>
    <w:rsid w:val="1DCA075F"/>
    <w:rsid w:val="1DCB2EF1"/>
    <w:rsid w:val="1E367A6A"/>
    <w:rsid w:val="1E404E9B"/>
    <w:rsid w:val="1EC94952"/>
    <w:rsid w:val="1ECE2C53"/>
    <w:rsid w:val="1ECE31D1"/>
    <w:rsid w:val="1ED02D49"/>
    <w:rsid w:val="1ED55632"/>
    <w:rsid w:val="1EE3289D"/>
    <w:rsid w:val="1EE74514"/>
    <w:rsid w:val="1EFC4306"/>
    <w:rsid w:val="1EFF3217"/>
    <w:rsid w:val="1F084D72"/>
    <w:rsid w:val="1F1B4270"/>
    <w:rsid w:val="1F1E7AA2"/>
    <w:rsid w:val="1F1E7B8D"/>
    <w:rsid w:val="1F3663E7"/>
    <w:rsid w:val="1F6D66FB"/>
    <w:rsid w:val="1F6E5AC2"/>
    <w:rsid w:val="1F877C60"/>
    <w:rsid w:val="1F8A50BE"/>
    <w:rsid w:val="1F9343B9"/>
    <w:rsid w:val="1FA13DE5"/>
    <w:rsid w:val="1FB12A89"/>
    <w:rsid w:val="1FC965BA"/>
    <w:rsid w:val="1FE7344C"/>
    <w:rsid w:val="1FF1775E"/>
    <w:rsid w:val="2026271E"/>
    <w:rsid w:val="202C41BF"/>
    <w:rsid w:val="20525E2D"/>
    <w:rsid w:val="20591BB7"/>
    <w:rsid w:val="206268F9"/>
    <w:rsid w:val="209073B8"/>
    <w:rsid w:val="20CB518F"/>
    <w:rsid w:val="20CB6921"/>
    <w:rsid w:val="20D86770"/>
    <w:rsid w:val="20DD7FD0"/>
    <w:rsid w:val="20F65B12"/>
    <w:rsid w:val="21174296"/>
    <w:rsid w:val="212F5C1A"/>
    <w:rsid w:val="21492CBA"/>
    <w:rsid w:val="21522B04"/>
    <w:rsid w:val="21873A5C"/>
    <w:rsid w:val="21926A7D"/>
    <w:rsid w:val="21986D47"/>
    <w:rsid w:val="219A0A18"/>
    <w:rsid w:val="21AF26F8"/>
    <w:rsid w:val="21BE79F7"/>
    <w:rsid w:val="21CD66E8"/>
    <w:rsid w:val="21D155F9"/>
    <w:rsid w:val="21DC61F0"/>
    <w:rsid w:val="21EC264D"/>
    <w:rsid w:val="21EF5C86"/>
    <w:rsid w:val="21F7722E"/>
    <w:rsid w:val="222F26BA"/>
    <w:rsid w:val="224B756F"/>
    <w:rsid w:val="226555E3"/>
    <w:rsid w:val="2271557D"/>
    <w:rsid w:val="229E1E3E"/>
    <w:rsid w:val="22D8042A"/>
    <w:rsid w:val="22EF03E9"/>
    <w:rsid w:val="23261D68"/>
    <w:rsid w:val="23463BA8"/>
    <w:rsid w:val="23547DA7"/>
    <w:rsid w:val="23645ED4"/>
    <w:rsid w:val="237804F9"/>
    <w:rsid w:val="2391477D"/>
    <w:rsid w:val="239E4A64"/>
    <w:rsid w:val="23B36069"/>
    <w:rsid w:val="23C11EC0"/>
    <w:rsid w:val="24034B68"/>
    <w:rsid w:val="240A1F9E"/>
    <w:rsid w:val="24102DAC"/>
    <w:rsid w:val="24273AC3"/>
    <w:rsid w:val="243E3914"/>
    <w:rsid w:val="248C24A1"/>
    <w:rsid w:val="2494233B"/>
    <w:rsid w:val="249A6912"/>
    <w:rsid w:val="24E65460"/>
    <w:rsid w:val="250737B7"/>
    <w:rsid w:val="251E19D4"/>
    <w:rsid w:val="252B4E30"/>
    <w:rsid w:val="25306480"/>
    <w:rsid w:val="254A0462"/>
    <w:rsid w:val="254B3ACD"/>
    <w:rsid w:val="25550918"/>
    <w:rsid w:val="25682159"/>
    <w:rsid w:val="25C23BE9"/>
    <w:rsid w:val="25D5187C"/>
    <w:rsid w:val="25D933AA"/>
    <w:rsid w:val="25EB5200"/>
    <w:rsid w:val="25FB24F4"/>
    <w:rsid w:val="26011516"/>
    <w:rsid w:val="260143FF"/>
    <w:rsid w:val="260233D7"/>
    <w:rsid w:val="261713A4"/>
    <w:rsid w:val="26352655"/>
    <w:rsid w:val="2636196C"/>
    <w:rsid w:val="26387638"/>
    <w:rsid w:val="2673379B"/>
    <w:rsid w:val="26986518"/>
    <w:rsid w:val="26A14E94"/>
    <w:rsid w:val="26B40086"/>
    <w:rsid w:val="26D4326B"/>
    <w:rsid w:val="26F25919"/>
    <w:rsid w:val="26F84C7A"/>
    <w:rsid w:val="272A2F68"/>
    <w:rsid w:val="27413EC7"/>
    <w:rsid w:val="275A2FB0"/>
    <w:rsid w:val="27651211"/>
    <w:rsid w:val="276513B1"/>
    <w:rsid w:val="27703CCF"/>
    <w:rsid w:val="27896482"/>
    <w:rsid w:val="278A7C8A"/>
    <w:rsid w:val="27AD06B4"/>
    <w:rsid w:val="27C412D8"/>
    <w:rsid w:val="27C50143"/>
    <w:rsid w:val="27DF3342"/>
    <w:rsid w:val="27E87965"/>
    <w:rsid w:val="27FA77E7"/>
    <w:rsid w:val="27FD5C2D"/>
    <w:rsid w:val="28070F54"/>
    <w:rsid w:val="28080254"/>
    <w:rsid w:val="28564CF2"/>
    <w:rsid w:val="2866272E"/>
    <w:rsid w:val="287610CF"/>
    <w:rsid w:val="287F4BE2"/>
    <w:rsid w:val="288061D8"/>
    <w:rsid w:val="28847465"/>
    <w:rsid w:val="288A442E"/>
    <w:rsid w:val="2905782F"/>
    <w:rsid w:val="2913387F"/>
    <w:rsid w:val="291F5ABC"/>
    <w:rsid w:val="293A30A0"/>
    <w:rsid w:val="294849CE"/>
    <w:rsid w:val="294C7778"/>
    <w:rsid w:val="2953451E"/>
    <w:rsid w:val="29610ABE"/>
    <w:rsid w:val="296A4DED"/>
    <w:rsid w:val="29714ED0"/>
    <w:rsid w:val="297F5017"/>
    <w:rsid w:val="29877E73"/>
    <w:rsid w:val="29B553E5"/>
    <w:rsid w:val="29B77122"/>
    <w:rsid w:val="29DC45AE"/>
    <w:rsid w:val="29E43171"/>
    <w:rsid w:val="29EA0E42"/>
    <w:rsid w:val="29FC13EE"/>
    <w:rsid w:val="2A0C7437"/>
    <w:rsid w:val="2A1537AF"/>
    <w:rsid w:val="2A297B87"/>
    <w:rsid w:val="2A306F19"/>
    <w:rsid w:val="2A434CD9"/>
    <w:rsid w:val="2A86564A"/>
    <w:rsid w:val="2A970600"/>
    <w:rsid w:val="2AFB7186"/>
    <w:rsid w:val="2B125F7B"/>
    <w:rsid w:val="2B6D042E"/>
    <w:rsid w:val="2B8C6054"/>
    <w:rsid w:val="2B9623F1"/>
    <w:rsid w:val="2BA472F4"/>
    <w:rsid w:val="2BA565EE"/>
    <w:rsid w:val="2BBE5B8E"/>
    <w:rsid w:val="2BEF15C6"/>
    <w:rsid w:val="2BFF0C4D"/>
    <w:rsid w:val="2C073E96"/>
    <w:rsid w:val="2C1F169F"/>
    <w:rsid w:val="2C262582"/>
    <w:rsid w:val="2C431AA0"/>
    <w:rsid w:val="2C6814E0"/>
    <w:rsid w:val="2C74651A"/>
    <w:rsid w:val="2C9B282A"/>
    <w:rsid w:val="2CA959C8"/>
    <w:rsid w:val="2CB41393"/>
    <w:rsid w:val="2CB82D02"/>
    <w:rsid w:val="2CB8370E"/>
    <w:rsid w:val="2CCA39FD"/>
    <w:rsid w:val="2CEA3D92"/>
    <w:rsid w:val="2CF5556D"/>
    <w:rsid w:val="2CFD482C"/>
    <w:rsid w:val="2D0E6350"/>
    <w:rsid w:val="2D1C3AFE"/>
    <w:rsid w:val="2D350461"/>
    <w:rsid w:val="2D424969"/>
    <w:rsid w:val="2D54075A"/>
    <w:rsid w:val="2D5911F9"/>
    <w:rsid w:val="2D5D040E"/>
    <w:rsid w:val="2D5D1298"/>
    <w:rsid w:val="2D76040F"/>
    <w:rsid w:val="2D7A500D"/>
    <w:rsid w:val="2D8E6A83"/>
    <w:rsid w:val="2D9A4D9C"/>
    <w:rsid w:val="2DBE61DF"/>
    <w:rsid w:val="2DD847B4"/>
    <w:rsid w:val="2DDD0A58"/>
    <w:rsid w:val="2E596447"/>
    <w:rsid w:val="2E7376F6"/>
    <w:rsid w:val="2E760448"/>
    <w:rsid w:val="2E7F13F5"/>
    <w:rsid w:val="2E815771"/>
    <w:rsid w:val="2E8E718E"/>
    <w:rsid w:val="2E9132C2"/>
    <w:rsid w:val="2EB97641"/>
    <w:rsid w:val="2ED65CAC"/>
    <w:rsid w:val="2EFC033A"/>
    <w:rsid w:val="2F062850"/>
    <w:rsid w:val="2F0B2FBA"/>
    <w:rsid w:val="2F0F2E70"/>
    <w:rsid w:val="2F1429AA"/>
    <w:rsid w:val="2F334D84"/>
    <w:rsid w:val="2F5C2A13"/>
    <w:rsid w:val="2F8131BD"/>
    <w:rsid w:val="2F961DF2"/>
    <w:rsid w:val="2FA6443D"/>
    <w:rsid w:val="2FD03D88"/>
    <w:rsid w:val="2FF2208F"/>
    <w:rsid w:val="2FF54E82"/>
    <w:rsid w:val="300339CD"/>
    <w:rsid w:val="300D3B38"/>
    <w:rsid w:val="301A6379"/>
    <w:rsid w:val="30397773"/>
    <w:rsid w:val="30411D50"/>
    <w:rsid w:val="30956247"/>
    <w:rsid w:val="309B16EC"/>
    <w:rsid w:val="30A444A3"/>
    <w:rsid w:val="30AA0131"/>
    <w:rsid w:val="30C6141D"/>
    <w:rsid w:val="30CD243D"/>
    <w:rsid w:val="30DF6AB7"/>
    <w:rsid w:val="30F6603B"/>
    <w:rsid w:val="310561E1"/>
    <w:rsid w:val="314F454A"/>
    <w:rsid w:val="316228BD"/>
    <w:rsid w:val="316F56B3"/>
    <w:rsid w:val="31820073"/>
    <w:rsid w:val="31831344"/>
    <w:rsid w:val="31854E45"/>
    <w:rsid w:val="31C40956"/>
    <w:rsid w:val="31D67083"/>
    <w:rsid w:val="31FC68FC"/>
    <w:rsid w:val="32017FD3"/>
    <w:rsid w:val="32266BB4"/>
    <w:rsid w:val="322977D2"/>
    <w:rsid w:val="322E5B79"/>
    <w:rsid w:val="32581E65"/>
    <w:rsid w:val="32590E2D"/>
    <w:rsid w:val="32684494"/>
    <w:rsid w:val="327456E5"/>
    <w:rsid w:val="328670E7"/>
    <w:rsid w:val="32A96193"/>
    <w:rsid w:val="32F66ED9"/>
    <w:rsid w:val="32FF1C94"/>
    <w:rsid w:val="32FF1F8D"/>
    <w:rsid w:val="330B78EC"/>
    <w:rsid w:val="33164B84"/>
    <w:rsid w:val="33176B54"/>
    <w:rsid w:val="332F1614"/>
    <w:rsid w:val="333C700D"/>
    <w:rsid w:val="33460CDE"/>
    <w:rsid w:val="33490D3E"/>
    <w:rsid w:val="338B1C27"/>
    <w:rsid w:val="33965CA6"/>
    <w:rsid w:val="33A935AA"/>
    <w:rsid w:val="33C85111"/>
    <w:rsid w:val="33F5420C"/>
    <w:rsid w:val="34091F57"/>
    <w:rsid w:val="342A7D84"/>
    <w:rsid w:val="342D511B"/>
    <w:rsid w:val="34442EF3"/>
    <w:rsid w:val="3449237C"/>
    <w:rsid w:val="346A4473"/>
    <w:rsid w:val="34C9054E"/>
    <w:rsid w:val="34DC4BD3"/>
    <w:rsid w:val="34E605E3"/>
    <w:rsid w:val="34EE7794"/>
    <w:rsid w:val="34F61D00"/>
    <w:rsid w:val="350406FC"/>
    <w:rsid w:val="350C21B9"/>
    <w:rsid w:val="35347F4B"/>
    <w:rsid w:val="35515AE6"/>
    <w:rsid w:val="358449D1"/>
    <w:rsid w:val="35C05332"/>
    <w:rsid w:val="35DC4179"/>
    <w:rsid w:val="35EC42E2"/>
    <w:rsid w:val="35F74002"/>
    <w:rsid w:val="35F74468"/>
    <w:rsid w:val="36112C0B"/>
    <w:rsid w:val="361864EB"/>
    <w:rsid w:val="361D5BD5"/>
    <w:rsid w:val="36244DE4"/>
    <w:rsid w:val="36546805"/>
    <w:rsid w:val="365716C4"/>
    <w:rsid w:val="365F1AD5"/>
    <w:rsid w:val="366302AF"/>
    <w:rsid w:val="368F7FC0"/>
    <w:rsid w:val="369B3B92"/>
    <w:rsid w:val="36A46EF6"/>
    <w:rsid w:val="36D16DE3"/>
    <w:rsid w:val="36D53FE6"/>
    <w:rsid w:val="36E61201"/>
    <w:rsid w:val="372C43FE"/>
    <w:rsid w:val="373D79EF"/>
    <w:rsid w:val="374C2DF5"/>
    <w:rsid w:val="374E3CB6"/>
    <w:rsid w:val="37942C5A"/>
    <w:rsid w:val="37AB7BB5"/>
    <w:rsid w:val="37CA497C"/>
    <w:rsid w:val="37CB28E5"/>
    <w:rsid w:val="37EE1E0B"/>
    <w:rsid w:val="38294C1A"/>
    <w:rsid w:val="382A4CC1"/>
    <w:rsid w:val="382B3780"/>
    <w:rsid w:val="383442B0"/>
    <w:rsid w:val="387C02D9"/>
    <w:rsid w:val="387E320B"/>
    <w:rsid w:val="3898014F"/>
    <w:rsid w:val="38DB4076"/>
    <w:rsid w:val="38F66ABF"/>
    <w:rsid w:val="38FF5EC6"/>
    <w:rsid w:val="390D607D"/>
    <w:rsid w:val="391150C0"/>
    <w:rsid w:val="3913652D"/>
    <w:rsid w:val="391C47AF"/>
    <w:rsid w:val="394F5035"/>
    <w:rsid w:val="395813ED"/>
    <w:rsid w:val="39877430"/>
    <w:rsid w:val="399B5933"/>
    <w:rsid w:val="39A87F11"/>
    <w:rsid w:val="39EF0D62"/>
    <w:rsid w:val="39F17B20"/>
    <w:rsid w:val="39FB5DBA"/>
    <w:rsid w:val="3A3B2BF8"/>
    <w:rsid w:val="3A493CDD"/>
    <w:rsid w:val="3A8C3F8F"/>
    <w:rsid w:val="3A8C5E65"/>
    <w:rsid w:val="3A9643BE"/>
    <w:rsid w:val="3A9A6902"/>
    <w:rsid w:val="3AA5135F"/>
    <w:rsid w:val="3AA62A49"/>
    <w:rsid w:val="3AA776BF"/>
    <w:rsid w:val="3AD854EA"/>
    <w:rsid w:val="3AE17B93"/>
    <w:rsid w:val="3AF063D2"/>
    <w:rsid w:val="3B082BAA"/>
    <w:rsid w:val="3B326C1A"/>
    <w:rsid w:val="3B6D324F"/>
    <w:rsid w:val="3B6D3E6E"/>
    <w:rsid w:val="3B7A481E"/>
    <w:rsid w:val="3B7F2C3B"/>
    <w:rsid w:val="3B8B42D6"/>
    <w:rsid w:val="3BAB1B3B"/>
    <w:rsid w:val="3BAF5C85"/>
    <w:rsid w:val="3BBC1618"/>
    <w:rsid w:val="3BCB27A2"/>
    <w:rsid w:val="3C065010"/>
    <w:rsid w:val="3C12129E"/>
    <w:rsid w:val="3C127609"/>
    <w:rsid w:val="3C1D5AFF"/>
    <w:rsid w:val="3C47208E"/>
    <w:rsid w:val="3C50471A"/>
    <w:rsid w:val="3C512D85"/>
    <w:rsid w:val="3C5A0386"/>
    <w:rsid w:val="3C5E7409"/>
    <w:rsid w:val="3C643B2E"/>
    <w:rsid w:val="3C7F4AE1"/>
    <w:rsid w:val="3C874365"/>
    <w:rsid w:val="3C92560A"/>
    <w:rsid w:val="3C927B8A"/>
    <w:rsid w:val="3C9A1943"/>
    <w:rsid w:val="3CA138DD"/>
    <w:rsid w:val="3CBC7CAD"/>
    <w:rsid w:val="3CD53CF5"/>
    <w:rsid w:val="3CDA2DCE"/>
    <w:rsid w:val="3CE25F34"/>
    <w:rsid w:val="3CE84EAF"/>
    <w:rsid w:val="3CF0732A"/>
    <w:rsid w:val="3CF71C5B"/>
    <w:rsid w:val="3D196FE0"/>
    <w:rsid w:val="3D1F6104"/>
    <w:rsid w:val="3D1F70EF"/>
    <w:rsid w:val="3D26064D"/>
    <w:rsid w:val="3D282A4E"/>
    <w:rsid w:val="3D312EB2"/>
    <w:rsid w:val="3D491A13"/>
    <w:rsid w:val="3D8F5359"/>
    <w:rsid w:val="3DA9084E"/>
    <w:rsid w:val="3DA91A9F"/>
    <w:rsid w:val="3DB8224E"/>
    <w:rsid w:val="3DB92212"/>
    <w:rsid w:val="3DF44CD7"/>
    <w:rsid w:val="3E022115"/>
    <w:rsid w:val="3E20782D"/>
    <w:rsid w:val="3E3A260A"/>
    <w:rsid w:val="3E3F53AB"/>
    <w:rsid w:val="3E587FD9"/>
    <w:rsid w:val="3E5A5ECE"/>
    <w:rsid w:val="3E5D1E78"/>
    <w:rsid w:val="3E7A25DD"/>
    <w:rsid w:val="3E804C32"/>
    <w:rsid w:val="3E8061DC"/>
    <w:rsid w:val="3E850EE4"/>
    <w:rsid w:val="3EB40DE0"/>
    <w:rsid w:val="3EB60DBC"/>
    <w:rsid w:val="3EB66966"/>
    <w:rsid w:val="3EC33E01"/>
    <w:rsid w:val="3EDC2023"/>
    <w:rsid w:val="3EE938C2"/>
    <w:rsid w:val="3EEF48FC"/>
    <w:rsid w:val="3F247E2B"/>
    <w:rsid w:val="3F567D95"/>
    <w:rsid w:val="3F5B0FD7"/>
    <w:rsid w:val="3F641053"/>
    <w:rsid w:val="3F7734BF"/>
    <w:rsid w:val="3F77496F"/>
    <w:rsid w:val="3F7C5579"/>
    <w:rsid w:val="3F876B19"/>
    <w:rsid w:val="3FBF3256"/>
    <w:rsid w:val="3FD04803"/>
    <w:rsid w:val="3FD84825"/>
    <w:rsid w:val="3FEE0F28"/>
    <w:rsid w:val="3FF81E9D"/>
    <w:rsid w:val="3FFB0EA4"/>
    <w:rsid w:val="402572E7"/>
    <w:rsid w:val="40317A00"/>
    <w:rsid w:val="403D1C19"/>
    <w:rsid w:val="404F4EB0"/>
    <w:rsid w:val="40560495"/>
    <w:rsid w:val="40923D7D"/>
    <w:rsid w:val="409C2117"/>
    <w:rsid w:val="40B511B7"/>
    <w:rsid w:val="40B731A9"/>
    <w:rsid w:val="40D714F4"/>
    <w:rsid w:val="40F32C5C"/>
    <w:rsid w:val="41033047"/>
    <w:rsid w:val="411710BA"/>
    <w:rsid w:val="41226BBC"/>
    <w:rsid w:val="412D5440"/>
    <w:rsid w:val="41372522"/>
    <w:rsid w:val="41CF1960"/>
    <w:rsid w:val="41F739E5"/>
    <w:rsid w:val="420677D1"/>
    <w:rsid w:val="42116C0D"/>
    <w:rsid w:val="42192C27"/>
    <w:rsid w:val="42391D88"/>
    <w:rsid w:val="425B0B19"/>
    <w:rsid w:val="42720153"/>
    <w:rsid w:val="428346DA"/>
    <w:rsid w:val="429A6D02"/>
    <w:rsid w:val="429F6254"/>
    <w:rsid w:val="42A047F3"/>
    <w:rsid w:val="42DE5BA0"/>
    <w:rsid w:val="42E7745C"/>
    <w:rsid w:val="433A6781"/>
    <w:rsid w:val="436B0158"/>
    <w:rsid w:val="438513A4"/>
    <w:rsid w:val="438F1966"/>
    <w:rsid w:val="43CB50F8"/>
    <w:rsid w:val="43CC2CD3"/>
    <w:rsid w:val="43CC4C54"/>
    <w:rsid w:val="43D32364"/>
    <w:rsid w:val="43EA7A60"/>
    <w:rsid w:val="440756D0"/>
    <w:rsid w:val="440D6186"/>
    <w:rsid w:val="444A5199"/>
    <w:rsid w:val="445A63E2"/>
    <w:rsid w:val="445F43F8"/>
    <w:rsid w:val="44882C07"/>
    <w:rsid w:val="44FB438B"/>
    <w:rsid w:val="450903AC"/>
    <w:rsid w:val="450B76EC"/>
    <w:rsid w:val="45261B15"/>
    <w:rsid w:val="45430B02"/>
    <w:rsid w:val="45460FA2"/>
    <w:rsid w:val="454713CE"/>
    <w:rsid w:val="456A1F5F"/>
    <w:rsid w:val="456A6411"/>
    <w:rsid w:val="456B2AB2"/>
    <w:rsid w:val="459279CA"/>
    <w:rsid w:val="45983A85"/>
    <w:rsid w:val="459A46EF"/>
    <w:rsid w:val="45BF78FB"/>
    <w:rsid w:val="45E31013"/>
    <w:rsid w:val="45F6693D"/>
    <w:rsid w:val="45FB131C"/>
    <w:rsid w:val="461972A4"/>
    <w:rsid w:val="46322D4F"/>
    <w:rsid w:val="464C3798"/>
    <w:rsid w:val="46DB1DEC"/>
    <w:rsid w:val="46F56305"/>
    <w:rsid w:val="47055115"/>
    <w:rsid w:val="47082D21"/>
    <w:rsid w:val="47251E61"/>
    <w:rsid w:val="475911A6"/>
    <w:rsid w:val="475A3B4F"/>
    <w:rsid w:val="47612474"/>
    <w:rsid w:val="477A7777"/>
    <w:rsid w:val="478213DE"/>
    <w:rsid w:val="478C6ACD"/>
    <w:rsid w:val="479D688B"/>
    <w:rsid w:val="47A92E21"/>
    <w:rsid w:val="47AD258C"/>
    <w:rsid w:val="47AF0F9D"/>
    <w:rsid w:val="47B00884"/>
    <w:rsid w:val="47E765C5"/>
    <w:rsid w:val="48046975"/>
    <w:rsid w:val="480953DB"/>
    <w:rsid w:val="482620F8"/>
    <w:rsid w:val="482C7AB7"/>
    <w:rsid w:val="48327F4B"/>
    <w:rsid w:val="48336E59"/>
    <w:rsid w:val="48666430"/>
    <w:rsid w:val="488514AB"/>
    <w:rsid w:val="48867085"/>
    <w:rsid w:val="48935C59"/>
    <w:rsid w:val="4897198F"/>
    <w:rsid w:val="489939CE"/>
    <w:rsid w:val="48B41B7B"/>
    <w:rsid w:val="48BB5DD8"/>
    <w:rsid w:val="48BC64B4"/>
    <w:rsid w:val="48EB6B1C"/>
    <w:rsid w:val="49015E9E"/>
    <w:rsid w:val="49256274"/>
    <w:rsid w:val="49382593"/>
    <w:rsid w:val="49640315"/>
    <w:rsid w:val="496E3E74"/>
    <w:rsid w:val="49802806"/>
    <w:rsid w:val="4980365D"/>
    <w:rsid w:val="49CB1412"/>
    <w:rsid w:val="49D840BE"/>
    <w:rsid w:val="49E2665B"/>
    <w:rsid w:val="4A3C007A"/>
    <w:rsid w:val="4A3C73AC"/>
    <w:rsid w:val="4A446533"/>
    <w:rsid w:val="4A4C08F6"/>
    <w:rsid w:val="4A897E89"/>
    <w:rsid w:val="4A92190F"/>
    <w:rsid w:val="4A9B46F6"/>
    <w:rsid w:val="4AA67347"/>
    <w:rsid w:val="4AB10D5D"/>
    <w:rsid w:val="4ACF2D17"/>
    <w:rsid w:val="4ACF3ACB"/>
    <w:rsid w:val="4AE03911"/>
    <w:rsid w:val="4AE72352"/>
    <w:rsid w:val="4AE942B6"/>
    <w:rsid w:val="4AF13215"/>
    <w:rsid w:val="4AF72891"/>
    <w:rsid w:val="4B0644A2"/>
    <w:rsid w:val="4B2558FE"/>
    <w:rsid w:val="4B39613F"/>
    <w:rsid w:val="4B4255A0"/>
    <w:rsid w:val="4B481192"/>
    <w:rsid w:val="4B5B11B4"/>
    <w:rsid w:val="4B5D3E3E"/>
    <w:rsid w:val="4B5D5997"/>
    <w:rsid w:val="4B772BFB"/>
    <w:rsid w:val="4BCE638E"/>
    <w:rsid w:val="4C157082"/>
    <w:rsid w:val="4C4A6A79"/>
    <w:rsid w:val="4C7136E4"/>
    <w:rsid w:val="4C7D1B33"/>
    <w:rsid w:val="4CB51123"/>
    <w:rsid w:val="4CB73E9A"/>
    <w:rsid w:val="4CC74140"/>
    <w:rsid w:val="4CE50295"/>
    <w:rsid w:val="4CFE4E78"/>
    <w:rsid w:val="4D0E6951"/>
    <w:rsid w:val="4D103A95"/>
    <w:rsid w:val="4D163C06"/>
    <w:rsid w:val="4D165292"/>
    <w:rsid w:val="4D1D1002"/>
    <w:rsid w:val="4D2646AC"/>
    <w:rsid w:val="4D942BEB"/>
    <w:rsid w:val="4DAD12FA"/>
    <w:rsid w:val="4DD840F1"/>
    <w:rsid w:val="4DE435E3"/>
    <w:rsid w:val="4DE55F8C"/>
    <w:rsid w:val="4DF54720"/>
    <w:rsid w:val="4DFA0822"/>
    <w:rsid w:val="4E047124"/>
    <w:rsid w:val="4E1F0166"/>
    <w:rsid w:val="4E2542C3"/>
    <w:rsid w:val="4E4258D3"/>
    <w:rsid w:val="4E445875"/>
    <w:rsid w:val="4E487DF8"/>
    <w:rsid w:val="4E624127"/>
    <w:rsid w:val="4E660E47"/>
    <w:rsid w:val="4E8E1BF5"/>
    <w:rsid w:val="4E944849"/>
    <w:rsid w:val="4E990C6A"/>
    <w:rsid w:val="4EA14D75"/>
    <w:rsid w:val="4EE76803"/>
    <w:rsid w:val="4F005D30"/>
    <w:rsid w:val="4F095E35"/>
    <w:rsid w:val="4F0F6EB1"/>
    <w:rsid w:val="4F30463D"/>
    <w:rsid w:val="4F324FF4"/>
    <w:rsid w:val="4F325D56"/>
    <w:rsid w:val="4F341B1E"/>
    <w:rsid w:val="4F6B2708"/>
    <w:rsid w:val="4FD6694B"/>
    <w:rsid w:val="4FD93471"/>
    <w:rsid w:val="50165164"/>
    <w:rsid w:val="501770E3"/>
    <w:rsid w:val="502101B9"/>
    <w:rsid w:val="5026737A"/>
    <w:rsid w:val="502F63EE"/>
    <w:rsid w:val="503C4B81"/>
    <w:rsid w:val="5047447E"/>
    <w:rsid w:val="50594EB7"/>
    <w:rsid w:val="505B173A"/>
    <w:rsid w:val="506A0A6B"/>
    <w:rsid w:val="507729CA"/>
    <w:rsid w:val="50865341"/>
    <w:rsid w:val="50950CA9"/>
    <w:rsid w:val="509C6AAC"/>
    <w:rsid w:val="50FD0ED3"/>
    <w:rsid w:val="5119739F"/>
    <w:rsid w:val="511C0CC4"/>
    <w:rsid w:val="51585502"/>
    <w:rsid w:val="518F6FD7"/>
    <w:rsid w:val="519608C6"/>
    <w:rsid w:val="51B47CD5"/>
    <w:rsid w:val="51B97668"/>
    <w:rsid w:val="51C37DB1"/>
    <w:rsid w:val="51DE5D49"/>
    <w:rsid w:val="520F243D"/>
    <w:rsid w:val="521C40B3"/>
    <w:rsid w:val="52223E80"/>
    <w:rsid w:val="522B1F64"/>
    <w:rsid w:val="523C4D8B"/>
    <w:rsid w:val="524E3F35"/>
    <w:rsid w:val="52536C1D"/>
    <w:rsid w:val="528442F8"/>
    <w:rsid w:val="52A46603"/>
    <w:rsid w:val="52B31324"/>
    <w:rsid w:val="52C15A5C"/>
    <w:rsid w:val="52CB5C38"/>
    <w:rsid w:val="52D523B1"/>
    <w:rsid w:val="52E209C4"/>
    <w:rsid w:val="53073586"/>
    <w:rsid w:val="5333016D"/>
    <w:rsid w:val="533413FC"/>
    <w:rsid w:val="534C0729"/>
    <w:rsid w:val="535E6379"/>
    <w:rsid w:val="538A47BF"/>
    <w:rsid w:val="53A77DF9"/>
    <w:rsid w:val="53E54BE1"/>
    <w:rsid w:val="53F164AA"/>
    <w:rsid w:val="541C5972"/>
    <w:rsid w:val="542D6749"/>
    <w:rsid w:val="543F31D6"/>
    <w:rsid w:val="5453217B"/>
    <w:rsid w:val="54552706"/>
    <w:rsid w:val="54674615"/>
    <w:rsid w:val="547E7BDF"/>
    <w:rsid w:val="547F5D8E"/>
    <w:rsid w:val="54AC76F7"/>
    <w:rsid w:val="54AD7CA7"/>
    <w:rsid w:val="54FC3C46"/>
    <w:rsid w:val="550A071C"/>
    <w:rsid w:val="552362E7"/>
    <w:rsid w:val="55325BCC"/>
    <w:rsid w:val="5534228F"/>
    <w:rsid w:val="554356BE"/>
    <w:rsid w:val="559B3F87"/>
    <w:rsid w:val="55C414E4"/>
    <w:rsid w:val="55C90743"/>
    <w:rsid w:val="55CC0A36"/>
    <w:rsid w:val="56065E8F"/>
    <w:rsid w:val="561B500E"/>
    <w:rsid w:val="561B7D52"/>
    <w:rsid w:val="562342C9"/>
    <w:rsid w:val="563F4B59"/>
    <w:rsid w:val="56727214"/>
    <w:rsid w:val="56903F5F"/>
    <w:rsid w:val="56A141EB"/>
    <w:rsid w:val="56C40573"/>
    <w:rsid w:val="56E17777"/>
    <w:rsid w:val="573B7B66"/>
    <w:rsid w:val="574660CA"/>
    <w:rsid w:val="575249D9"/>
    <w:rsid w:val="576258A1"/>
    <w:rsid w:val="57660CC6"/>
    <w:rsid w:val="57787E97"/>
    <w:rsid w:val="577A53E8"/>
    <w:rsid w:val="5790023F"/>
    <w:rsid w:val="57933A20"/>
    <w:rsid w:val="57CA52F4"/>
    <w:rsid w:val="57D05F51"/>
    <w:rsid w:val="58123156"/>
    <w:rsid w:val="583C7ACC"/>
    <w:rsid w:val="586D3ADB"/>
    <w:rsid w:val="588E0972"/>
    <w:rsid w:val="58A63239"/>
    <w:rsid w:val="58A9526B"/>
    <w:rsid w:val="58BA6411"/>
    <w:rsid w:val="58C11022"/>
    <w:rsid w:val="58EB21A7"/>
    <w:rsid w:val="58FC3823"/>
    <w:rsid w:val="59151D14"/>
    <w:rsid w:val="59221356"/>
    <w:rsid w:val="593618F2"/>
    <w:rsid w:val="593E7DB0"/>
    <w:rsid w:val="597602D8"/>
    <w:rsid w:val="5976615F"/>
    <w:rsid w:val="598B584D"/>
    <w:rsid w:val="59B064F5"/>
    <w:rsid w:val="59B12773"/>
    <w:rsid w:val="59D3325F"/>
    <w:rsid w:val="59DB231E"/>
    <w:rsid w:val="59F066F5"/>
    <w:rsid w:val="59FC6937"/>
    <w:rsid w:val="5A1539D1"/>
    <w:rsid w:val="5A1B3193"/>
    <w:rsid w:val="5A2164B0"/>
    <w:rsid w:val="5A237E20"/>
    <w:rsid w:val="5A355113"/>
    <w:rsid w:val="5A3B0400"/>
    <w:rsid w:val="5A6C6B56"/>
    <w:rsid w:val="5A9200A9"/>
    <w:rsid w:val="5B0539AA"/>
    <w:rsid w:val="5B0B5024"/>
    <w:rsid w:val="5B2939DA"/>
    <w:rsid w:val="5B2D4371"/>
    <w:rsid w:val="5B3850C3"/>
    <w:rsid w:val="5B477CC4"/>
    <w:rsid w:val="5B517EDD"/>
    <w:rsid w:val="5B7F069A"/>
    <w:rsid w:val="5B824167"/>
    <w:rsid w:val="5B9E340B"/>
    <w:rsid w:val="5BA574EB"/>
    <w:rsid w:val="5BAF6FA7"/>
    <w:rsid w:val="5BB33A48"/>
    <w:rsid w:val="5BCB4E93"/>
    <w:rsid w:val="5BDC3F36"/>
    <w:rsid w:val="5BE50201"/>
    <w:rsid w:val="5BEB26C3"/>
    <w:rsid w:val="5C1555A6"/>
    <w:rsid w:val="5C1F4F33"/>
    <w:rsid w:val="5C625FD4"/>
    <w:rsid w:val="5C744033"/>
    <w:rsid w:val="5C7D0383"/>
    <w:rsid w:val="5C8E06EE"/>
    <w:rsid w:val="5CF21D61"/>
    <w:rsid w:val="5CF7163E"/>
    <w:rsid w:val="5CF850A1"/>
    <w:rsid w:val="5CFB5C62"/>
    <w:rsid w:val="5D0A3A51"/>
    <w:rsid w:val="5D1628C3"/>
    <w:rsid w:val="5D25699B"/>
    <w:rsid w:val="5D256E11"/>
    <w:rsid w:val="5D300752"/>
    <w:rsid w:val="5D55190E"/>
    <w:rsid w:val="5D5D2295"/>
    <w:rsid w:val="5D7775B5"/>
    <w:rsid w:val="5DA2192A"/>
    <w:rsid w:val="5DAD18B4"/>
    <w:rsid w:val="5DB365D4"/>
    <w:rsid w:val="5DBA6CD8"/>
    <w:rsid w:val="5DBC69C9"/>
    <w:rsid w:val="5DE2288A"/>
    <w:rsid w:val="5DE61249"/>
    <w:rsid w:val="5DF00ECE"/>
    <w:rsid w:val="5E4901B1"/>
    <w:rsid w:val="5E4D5671"/>
    <w:rsid w:val="5E7835CC"/>
    <w:rsid w:val="5E8E3669"/>
    <w:rsid w:val="5EA27D08"/>
    <w:rsid w:val="5EA90D81"/>
    <w:rsid w:val="5EB658E0"/>
    <w:rsid w:val="5EC465C9"/>
    <w:rsid w:val="5ED258EE"/>
    <w:rsid w:val="5EDC66B2"/>
    <w:rsid w:val="5F0D6EA1"/>
    <w:rsid w:val="5F10328C"/>
    <w:rsid w:val="5F1700B1"/>
    <w:rsid w:val="5F23202E"/>
    <w:rsid w:val="5F2470F9"/>
    <w:rsid w:val="5F3843E6"/>
    <w:rsid w:val="5F3A4AF3"/>
    <w:rsid w:val="5F415335"/>
    <w:rsid w:val="5F4763E9"/>
    <w:rsid w:val="5F77164A"/>
    <w:rsid w:val="5F77260C"/>
    <w:rsid w:val="5FA122F3"/>
    <w:rsid w:val="5FAC7341"/>
    <w:rsid w:val="5FB60F33"/>
    <w:rsid w:val="5FC44677"/>
    <w:rsid w:val="5FFA2851"/>
    <w:rsid w:val="604873E1"/>
    <w:rsid w:val="606903F6"/>
    <w:rsid w:val="607F0C04"/>
    <w:rsid w:val="609619B4"/>
    <w:rsid w:val="60A534F9"/>
    <w:rsid w:val="60BB7CA0"/>
    <w:rsid w:val="60DE361C"/>
    <w:rsid w:val="60EB3CFC"/>
    <w:rsid w:val="60F35636"/>
    <w:rsid w:val="612D4C63"/>
    <w:rsid w:val="614746E1"/>
    <w:rsid w:val="61545BAB"/>
    <w:rsid w:val="6159617E"/>
    <w:rsid w:val="61B00A10"/>
    <w:rsid w:val="61B32062"/>
    <w:rsid w:val="61B638F1"/>
    <w:rsid w:val="61BE07DA"/>
    <w:rsid w:val="61C614EA"/>
    <w:rsid w:val="61D1001A"/>
    <w:rsid w:val="61EF5C4D"/>
    <w:rsid w:val="61F2155F"/>
    <w:rsid w:val="61F546D3"/>
    <w:rsid w:val="62160465"/>
    <w:rsid w:val="621E731F"/>
    <w:rsid w:val="622C5207"/>
    <w:rsid w:val="626E220E"/>
    <w:rsid w:val="627057FA"/>
    <w:rsid w:val="627C77DD"/>
    <w:rsid w:val="627D1B2F"/>
    <w:rsid w:val="62CE1240"/>
    <w:rsid w:val="62D83BCF"/>
    <w:rsid w:val="62DD4F2B"/>
    <w:rsid w:val="62F15A89"/>
    <w:rsid w:val="63015687"/>
    <w:rsid w:val="632258F6"/>
    <w:rsid w:val="632E004B"/>
    <w:rsid w:val="63317EAD"/>
    <w:rsid w:val="63511C48"/>
    <w:rsid w:val="6354388F"/>
    <w:rsid w:val="63665535"/>
    <w:rsid w:val="63693671"/>
    <w:rsid w:val="63743E4A"/>
    <w:rsid w:val="63A42DCB"/>
    <w:rsid w:val="64223C4F"/>
    <w:rsid w:val="64405893"/>
    <w:rsid w:val="644A7987"/>
    <w:rsid w:val="645A175D"/>
    <w:rsid w:val="645E0F3A"/>
    <w:rsid w:val="6469317B"/>
    <w:rsid w:val="646E3B5D"/>
    <w:rsid w:val="64802DBC"/>
    <w:rsid w:val="64890E41"/>
    <w:rsid w:val="64F86FD6"/>
    <w:rsid w:val="64FE23BD"/>
    <w:rsid w:val="65287C9F"/>
    <w:rsid w:val="65810C6D"/>
    <w:rsid w:val="658E53B8"/>
    <w:rsid w:val="65CF43B1"/>
    <w:rsid w:val="65D94013"/>
    <w:rsid w:val="65DD0991"/>
    <w:rsid w:val="65E205EC"/>
    <w:rsid w:val="66244743"/>
    <w:rsid w:val="662C46B4"/>
    <w:rsid w:val="66410C75"/>
    <w:rsid w:val="664F12E0"/>
    <w:rsid w:val="66566A0A"/>
    <w:rsid w:val="665A5727"/>
    <w:rsid w:val="666059E5"/>
    <w:rsid w:val="66716C2B"/>
    <w:rsid w:val="667F20BA"/>
    <w:rsid w:val="66A80EB7"/>
    <w:rsid w:val="66AC5406"/>
    <w:rsid w:val="66AF41C9"/>
    <w:rsid w:val="67042218"/>
    <w:rsid w:val="671B1004"/>
    <w:rsid w:val="67235279"/>
    <w:rsid w:val="672D1DCE"/>
    <w:rsid w:val="673F3C74"/>
    <w:rsid w:val="67484C22"/>
    <w:rsid w:val="6757435A"/>
    <w:rsid w:val="678171E3"/>
    <w:rsid w:val="678E4927"/>
    <w:rsid w:val="67946B40"/>
    <w:rsid w:val="67CC04F0"/>
    <w:rsid w:val="67D275BD"/>
    <w:rsid w:val="680A2A37"/>
    <w:rsid w:val="68144FEB"/>
    <w:rsid w:val="68414E1A"/>
    <w:rsid w:val="687C201A"/>
    <w:rsid w:val="68823BA9"/>
    <w:rsid w:val="68CC4BD3"/>
    <w:rsid w:val="68D56320"/>
    <w:rsid w:val="68EF4EE1"/>
    <w:rsid w:val="68F2653B"/>
    <w:rsid w:val="69182A2A"/>
    <w:rsid w:val="69225CBF"/>
    <w:rsid w:val="69332EB6"/>
    <w:rsid w:val="693F598B"/>
    <w:rsid w:val="69475987"/>
    <w:rsid w:val="694A50CD"/>
    <w:rsid w:val="695D0580"/>
    <w:rsid w:val="697352FF"/>
    <w:rsid w:val="69965162"/>
    <w:rsid w:val="699946B3"/>
    <w:rsid w:val="69D2360E"/>
    <w:rsid w:val="69DB0A1D"/>
    <w:rsid w:val="69E40BF8"/>
    <w:rsid w:val="6A1534FF"/>
    <w:rsid w:val="6A154C60"/>
    <w:rsid w:val="6A4611FC"/>
    <w:rsid w:val="6A4E60E3"/>
    <w:rsid w:val="6A527265"/>
    <w:rsid w:val="6A5E0768"/>
    <w:rsid w:val="6A657947"/>
    <w:rsid w:val="6A877486"/>
    <w:rsid w:val="6AA93C29"/>
    <w:rsid w:val="6AAF51DF"/>
    <w:rsid w:val="6AB41411"/>
    <w:rsid w:val="6AC507B0"/>
    <w:rsid w:val="6AD27F8E"/>
    <w:rsid w:val="6AD94E07"/>
    <w:rsid w:val="6ADD616B"/>
    <w:rsid w:val="6AE73598"/>
    <w:rsid w:val="6AEA0C36"/>
    <w:rsid w:val="6B116392"/>
    <w:rsid w:val="6B257D9A"/>
    <w:rsid w:val="6B3B2082"/>
    <w:rsid w:val="6B3C09B1"/>
    <w:rsid w:val="6B7F48BA"/>
    <w:rsid w:val="6B8856AC"/>
    <w:rsid w:val="6BA703AB"/>
    <w:rsid w:val="6BB7207F"/>
    <w:rsid w:val="6BED577D"/>
    <w:rsid w:val="6BF61C2C"/>
    <w:rsid w:val="6BF6511B"/>
    <w:rsid w:val="6BFE05EF"/>
    <w:rsid w:val="6BFF1210"/>
    <w:rsid w:val="6C315DEB"/>
    <w:rsid w:val="6C474D75"/>
    <w:rsid w:val="6C891F5C"/>
    <w:rsid w:val="6C9150E3"/>
    <w:rsid w:val="6CA262FB"/>
    <w:rsid w:val="6CA55DE1"/>
    <w:rsid w:val="6CCD7DD8"/>
    <w:rsid w:val="6CD348ED"/>
    <w:rsid w:val="6CDC2A6C"/>
    <w:rsid w:val="6CE60519"/>
    <w:rsid w:val="6CF84AF6"/>
    <w:rsid w:val="6D1C4D20"/>
    <w:rsid w:val="6D4462F8"/>
    <w:rsid w:val="6D5251EB"/>
    <w:rsid w:val="6D61470C"/>
    <w:rsid w:val="6D7033C4"/>
    <w:rsid w:val="6D986F7F"/>
    <w:rsid w:val="6DA34F7A"/>
    <w:rsid w:val="6DA94DD8"/>
    <w:rsid w:val="6DAC0CC9"/>
    <w:rsid w:val="6DB75B7D"/>
    <w:rsid w:val="6DDD6D98"/>
    <w:rsid w:val="6DEA78B8"/>
    <w:rsid w:val="6E0B7EB8"/>
    <w:rsid w:val="6E116BE2"/>
    <w:rsid w:val="6E1B4CF0"/>
    <w:rsid w:val="6E244BDF"/>
    <w:rsid w:val="6E5A52B3"/>
    <w:rsid w:val="6E8201DA"/>
    <w:rsid w:val="6EAE6631"/>
    <w:rsid w:val="6EB75A2D"/>
    <w:rsid w:val="6EC03FB1"/>
    <w:rsid w:val="6ED96902"/>
    <w:rsid w:val="6EFF5141"/>
    <w:rsid w:val="6EFF5EF0"/>
    <w:rsid w:val="6F197957"/>
    <w:rsid w:val="6F254562"/>
    <w:rsid w:val="6F281BCB"/>
    <w:rsid w:val="6F2931C5"/>
    <w:rsid w:val="6F334274"/>
    <w:rsid w:val="6F3B1BB0"/>
    <w:rsid w:val="6F3E27F0"/>
    <w:rsid w:val="6F4F22C1"/>
    <w:rsid w:val="6F615ADB"/>
    <w:rsid w:val="6F685652"/>
    <w:rsid w:val="6F755C14"/>
    <w:rsid w:val="6F856CC3"/>
    <w:rsid w:val="6F942B26"/>
    <w:rsid w:val="6F996761"/>
    <w:rsid w:val="6FAD7F3B"/>
    <w:rsid w:val="6FB87B93"/>
    <w:rsid w:val="6FE72F93"/>
    <w:rsid w:val="70121633"/>
    <w:rsid w:val="701D315F"/>
    <w:rsid w:val="703A7BCF"/>
    <w:rsid w:val="70493FC7"/>
    <w:rsid w:val="707473D6"/>
    <w:rsid w:val="708A14AD"/>
    <w:rsid w:val="709F7381"/>
    <w:rsid w:val="70DA492C"/>
    <w:rsid w:val="70DF2C75"/>
    <w:rsid w:val="71187FEA"/>
    <w:rsid w:val="71234589"/>
    <w:rsid w:val="71393133"/>
    <w:rsid w:val="713E5FD3"/>
    <w:rsid w:val="71451730"/>
    <w:rsid w:val="71586661"/>
    <w:rsid w:val="718E3C2E"/>
    <w:rsid w:val="71B468CD"/>
    <w:rsid w:val="71B81166"/>
    <w:rsid w:val="71BC56C0"/>
    <w:rsid w:val="71CF159C"/>
    <w:rsid w:val="71D735CE"/>
    <w:rsid w:val="71DC02EE"/>
    <w:rsid w:val="71E211E8"/>
    <w:rsid w:val="71EF13AD"/>
    <w:rsid w:val="71FE3B22"/>
    <w:rsid w:val="720809A1"/>
    <w:rsid w:val="72286049"/>
    <w:rsid w:val="72503649"/>
    <w:rsid w:val="725E5A53"/>
    <w:rsid w:val="72874C3F"/>
    <w:rsid w:val="72C42D1B"/>
    <w:rsid w:val="72D27D96"/>
    <w:rsid w:val="73053A7D"/>
    <w:rsid w:val="731363B8"/>
    <w:rsid w:val="731A3131"/>
    <w:rsid w:val="735054FC"/>
    <w:rsid w:val="73633778"/>
    <w:rsid w:val="736713E0"/>
    <w:rsid w:val="73755615"/>
    <w:rsid w:val="73770AEF"/>
    <w:rsid w:val="73801C7E"/>
    <w:rsid w:val="73865A09"/>
    <w:rsid w:val="7396299C"/>
    <w:rsid w:val="739D0169"/>
    <w:rsid w:val="73B10F9C"/>
    <w:rsid w:val="73BF4C17"/>
    <w:rsid w:val="73D37D10"/>
    <w:rsid w:val="73E30306"/>
    <w:rsid w:val="73ED23DD"/>
    <w:rsid w:val="74213437"/>
    <w:rsid w:val="742E35AA"/>
    <w:rsid w:val="745015C2"/>
    <w:rsid w:val="74533001"/>
    <w:rsid w:val="745E5AAD"/>
    <w:rsid w:val="747061C2"/>
    <w:rsid w:val="749A03B9"/>
    <w:rsid w:val="74B36107"/>
    <w:rsid w:val="74D74D9A"/>
    <w:rsid w:val="74E16FCB"/>
    <w:rsid w:val="74E9493A"/>
    <w:rsid w:val="75015033"/>
    <w:rsid w:val="7501788C"/>
    <w:rsid w:val="75447B2F"/>
    <w:rsid w:val="75850D51"/>
    <w:rsid w:val="75A04B89"/>
    <w:rsid w:val="75AC283A"/>
    <w:rsid w:val="75BE2D8D"/>
    <w:rsid w:val="75D17228"/>
    <w:rsid w:val="75EB7BD1"/>
    <w:rsid w:val="761968AE"/>
    <w:rsid w:val="762C1445"/>
    <w:rsid w:val="763B6B5D"/>
    <w:rsid w:val="763F31FF"/>
    <w:rsid w:val="76865054"/>
    <w:rsid w:val="769F4BB4"/>
    <w:rsid w:val="76B623CE"/>
    <w:rsid w:val="76BA5B78"/>
    <w:rsid w:val="76C00EE8"/>
    <w:rsid w:val="76E8546E"/>
    <w:rsid w:val="773F0589"/>
    <w:rsid w:val="77431440"/>
    <w:rsid w:val="774624B5"/>
    <w:rsid w:val="774F470C"/>
    <w:rsid w:val="77505671"/>
    <w:rsid w:val="77514C7C"/>
    <w:rsid w:val="77E53892"/>
    <w:rsid w:val="77F1622D"/>
    <w:rsid w:val="77F66889"/>
    <w:rsid w:val="780109D8"/>
    <w:rsid w:val="780614D6"/>
    <w:rsid w:val="78106C25"/>
    <w:rsid w:val="782F0303"/>
    <w:rsid w:val="783409E5"/>
    <w:rsid w:val="78607ED1"/>
    <w:rsid w:val="788528ED"/>
    <w:rsid w:val="78935FDE"/>
    <w:rsid w:val="78A12FB6"/>
    <w:rsid w:val="78A92AA7"/>
    <w:rsid w:val="78AA6973"/>
    <w:rsid w:val="78D151E2"/>
    <w:rsid w:val="78DA180D"/>
    <w:rsid w:val="78E80948"/>
    <w:rsid w:val="78ED5326"/>
    <w:rsid w:val="78F279EC"/>
    <w:rsid w:val="793A406B"/>
    <w:rsid w:val="7950663B"/>
    <w:rsid w:val="79585A34"/>
    <w:rsid w:val="79630137"/>
    <w:rsid w:val="79B33691"/>
    <w:rsid w:val="79B50EE8"/>
    <w:rsid w:val="79D7649E"/>
    <w:rsid w:val="79EE529C"/>
    <w:rsid w:val="7A471D60"/>
    <w:rsid w:val="7A6B405E"/>
    <w:rsid w:val="7A776554"/>
    <w:rsid w:val="7A8401BF"/>
    <w:rsid w:val="7A8E4855"/>
    <w:rsid w:val="7A940EFE"/>
    <w:rsid w:val="7AA47848"/>
    <w:rsid w:val="7AA67636"/>
    <w:rsid w:val="7AC92461"/>
    <w:rsid w:val="7AF41D03"/>
    <w:rsid w:val="7AF66310"/>
    <w:rsid w:val="7AF7322C"/>
    <w:rsid w:val="7B13513A"/>
    <w:rsid w:val="7B39159E"/>
    <w:rsid w:val="7B4465EE"/>
    <w:rsid w:val="7B8E1AED"/>
    <w:rsid w:val="7B953C12"/>
    <w:rsid w:val="7B9F77D3"/>
    <w:rsid w:val="7BBD1BC7"/>
    <w:rsid w:val="7BD918B6"/>
    <w:rsid w:val="7BF278D2"/>
    <w:rsid w:val="7BFB5DBF"/>
    <w:rsid w:val="7C435737"/>
    <w:rsid w:val="7C6B342B"/>
    <w:rsid w:val="7C741CB2"/>
    <w:rsid w:val="7CA40F76"/>
    <w:rsid w:val="7CAD31BE"/>
    <w:rsid w:val="7CCB238A"/>
    <w:rsid w:val="7CD919A3"/>
    <w:rsid w:val="7CE86375"/>
    <w:rsid w:val="7CFD2967"/>
    <w:rsid w:val="7CFF2004"/>
    <w:rsid w:val="7D094C4B"/>
    <w:rsid w:val="7D0C2877"/>
    <w:rsid w:val="7D144D88"/>
    <w:rsid w:val="7D2B5DA0"/>
    <w:rsid w:val="7D3C0B24"/>
    <w:rsid w:val="7D757D33"/>
    <w:rsid w:val="7D7E7AD8"/>
    <w:rsid w:val="7DF543F0"/>
    <w:rsid w:val="7DF80B5B"/>
    <w:rsid w:val="7E08526D"/>
    <w:rsid w:val="7E141CE7"/>
    <w:rsid w:val="7E197896"/>
    <w:rsid w:val="7E2138D2"/>
    <w:rsid w:val="7E402F6D"/>
    <w:rsid w:val="7E415247"/>
    <w:rsid w:val="7E656A6A"/>
    <w:rsid w:val="7E83258B"/>
    <w:rsid w:val="7EA36FB3"/>
    <w:rsid w:val="7EAF1C20"/>
    <w:rsid w:val="7EBB0511"/>
    <w:rsid w:val="7EBC6E79"/>
    <w:rsid w:val="7ECE024B"/>
    <w:rsid w:val="7EDB5655"/>
    <w:rsid w:val="7F0F7176"/>
    <w:rsid w:val="7F250744"/>
    <w:rsid w:val="7F2552A1"/>
    <w:rsid w:val="7F281895"/>
    <w:rsid w:val="7F4B2425"/>
    <w:rsid w:val="7F4E7123"/>
    <w:rsid w:val="7F51736B"/>
    <w:rsid w:val="7F533D76"/>
    <w:rsid w:val="7F577218"/>
    <w:rsid w:val="7F712221"/>
    <w:rsid w:val="7F734292"/>
    <w:rsid w:val="7F8D7474"/>
    <w:rsid w:val="7FB5239B"/>
    <w:rsid w:val="7FF16A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_Style 6"/>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6E8969-D00E-41B9-889B-9171CC0DAF72}">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1215</Words>
  <Characters>6927</Characters>
  <Lines>57</Lines>
  <Paragraphs>16</Paragraphs>
  <TotalTime>4</TotalTime>
  <ScaleCrop>false</ScaleCrop>
  <LinksUpToDate>false</LinksUpToDate>
  <CharactersWithSpaces>8126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蜡人</cp:lastModifiedBy>
  <cp:lastPrinted>2021-12-09T01:09:00Z</cp:lastPrinted>
  <dcterms:modified xsi:type="dcterms:W3CDTF">2021-12-09T01:43:31Z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C56E3D3F12144EF8932DF5B206D37B98</vt:lpwstr>
  </property>
</Properties>
</file>